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Default="000B0ECD" w:rsidP="009053EA">
      <w:pPr>
        <w:ind w:left="-993"/>
        <w:jc w:val="right"/>
        <w:rPr>
          <w:rFonts w:ascii="Times New Roman" w:hAnsi="Times New Roman" w:cs="Times New Roman"/>
          <w:sz w:val="72"/>
          <w:szCs w:val="72"/>
        </w:rPr>
      </w:pPr>
    </w:p>
    <w:p w:rsidR="000B0ECD" w:rsidRDefault="00457FDD" w:rsidP="007D6F0B">
      <w:pPr>
        <w:ind w:left="-426"/>
        <w:rPr>
          <w:rFonts w:ascii="Times New Roman" w:hAnsi="Times New Roman" w:cs="Times New Roman"/>
          <w:sz w:val="72"/>
          <w:szCs w:val="72"/>
        </w:rPr>
      </w:pPr>
      <w:r>
        <w:rPr>
          <w:rFonts w:ascii="Times New Roman" w:hAnsi="Times New Roman" w:cs="Times New Roman"/>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55pt;height:114.5pt" adj="6924" fillcolor="#60c" strokecolor="#c9f">
            <v:fill color2="#c0c" focus="100%" type="gradient"/>
            <v:shadow on="t" color="#99f" opacity="52429f" offset="3pt,3pt"/>
            <v:textpath style="font-family:&quot;Impact&quot;;v-text-kern:t" trim="t" fitpath="t" string="&quot;Вестник Усть-Чёмского сельсовета&quot;"/>
          </v:shape>
        </w:pict>
      </w:r>
    </w:p>
    <w:p w:rsidR="00C84B43" w:rsidRDefault="00C84B43" w:rsidP="009053EA">
      <w:pPr>
        <w:ind w:left="-993"/>
        <w:jc w:val="right"/>
        <w:rPr>
          <w:rFonts w:ascii="Times New Roman" w:hAnsi="Times New Roman" w:cs="Times New Roman"/>
          <w:sz w:val="72"/>
          <w:szCs w:val="72"/>
        </w:rPr>
      </w:pPr>
    </w:p>
    <w:p w:rsidR="000B0ECD" w:rsidRPr="000B0ECD" w:rsidRDefault="000B0ECD" w:rsidP="000B0ECD">
      <w:pPr>
        <w:rPr>
          <w:sz w:val="24"/>
          <w:szCs w:val="24"/>
        </w:rPr>
      </w:pPr>
    </w:p>
    <w:p w:rsidR="000B0ECD" w:rsidRDefault="000B0ECD" w:rsidP="00C84B43">
      <w:pPr>
        <w:ind w:left="-1134" w:right="-284"/>
        <w:rPr>
          <w:noProof/>
        </w:rPr>
      </w:pPr>
    </w:p>
    <w:p w:rsidR="000B0ECD"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Учредитель - Администрация </w:t>
      </w:r>
      <w:r w:rsidR="00BD3DC5">
        <w:rPr>
          <w:rFonts w:ascii="Times New Roman" w:hAnsi="Times New Roman" w:cs="Times New Roman"/>
          <w:sz w:val="28"/>
          <w:szCs w:val="28"/>
        </w:rPr>
        <w:t>Усть-Чем</w:t>
      </w:r>
      <w:r w:rsidR="004555EC">
        <w:rPr>
          <w:rFonts w:ascii="Times New Roman" w:hAnsi="Times New Roman" w:cs="Times New Roman"/>
          <w:sz w:val="28"/>
          <w:szCs w:val="28"/>
        </w:rPr>
        <w:t>ского</w:t>
      </w:r>
      <w:r w:rsidR="000B0ECD">
        <w:rPr>
          <w:rFonts w:ascii="Times New Roman" w:hAnsi="Times New Roman" w:cs="Times New Roman"/>
          <w:sz w:val="28"/>
          <w:szCs w:val="28"/>
        </w:rPr>
        <w:t xml:space="preserve"> сельсовета </w:t>
      </w:r>
    </w:p>
    <w:p w:rsidR="00C84B43" w:rsidRPr="00C84B43" w:rsidRDefault="004555EC" w:rsidP="00C84B43">
      <w:pPr>
        <w:ind w:left="-993"/>
        <w:jc w:val="right"/>
        <w:rPr>
          <w:rFonts w:ascii="Times New Roman" w:hAnsi="Times New Roman" w:cs="Times New Roman"/>
          <w:sz w:val="28"/>
          <w:szCs w:val="28"/>
        </w:rPr>
      </w:pPr>
      <w:r>
        <w:rPr>
          <w:rFonts w:ascii="Times New Roman" w:hAnsi="Times New Roman" w:cs="Times New Roman"/>
          <w:sz w:val="28"/>
          <w:szCs w:val="28"/>
        </w:rPr>
        <w:t>Искитимского</w:t>
      </w:r>
      <w:r w:rsidR="00C84B43" w:rsidRPr="00C84B43">
        <w:rPr>
          <w:rFonts w:ascii="Times New Roman" w:hAnsi="Times New Roman" w:cs="Times New Roman"/>
          <w:sz w:val="28"/>
          <w:szCs w:val="28"/>
        </w:rPr>
        <w:t xml:space="preserve"> района Новосибирской области</w:t>
      </w:r>
    </w:p>
    <w:p w:rsidR="00C84B43" w:rsidRPr="00C84B43"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ФИО главного редактора – </w:t>
      </w:r>
      <w:r w:rsidR="00BD3DC5">
        <w:rPr>
          <w:rFonts w:ascii="Times New Roman" w:hAnsi="Times New Roman" w:cs="Times New Roman"/>
          <w:sz w:val="28"/>
          <w:szCs w:val="28"/>
        </w:rPr>
        <w:t>Ларина Надежда Геннадьевна</w:t>
      </w:r>
    </w:p>
    <w:p w:rsidR="00C84B43" w:rsidRDefault="00C84B43" w:rsidP="00C84B43">
      <w:pPr>
        <w:ind w:left="-993"/>
        <w:jc w:val="right"/>
        <w:rPr>
          <w:rFonts w:ascii="Times New Roman" w:hAnsi="Times New Roman" w:cs="Times New Roman"/>
          <w:sz w:val="24"/>
          <w:szCs w:val="24"/>
        </w:rPr>
      </w:pP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Порядковый номер выпуска №</w:t>
      </w:r>
      <w:r w:rsidR="008057D7">
        <w:rPr>
          <w:rFonts w:ascii="Times New Roman" w:hAnsi="Times New Roman" w:cs="Times New Roman"/>
          <w:sz w:val="24"/>
          <w:szCs w:val="24"/>
        </w:rPr>
        <w:t xml:space="preserve"> </w:t>
      </w:r>
      <w:r w:rsidR="00B32849">
        <w:rPr>
          <w:rFonts w:ascii="Times New Roman" w:hAnsi="Times New Roman" w:cs="Times New Roman"/>
          <w:sz w:val="24"/>
          <w:szCs w:val="24"/>
        </w:rPr>
        <w:t xml:space="preserve">6 </w:t>
      </w:r>
      <w:r>
        <w:rPr>
          <w:rFonts w:ascii="Times New Roman" w:hAnsi="Times New Roman" w:cs="Times New Roman"/>
          <w:sz w:val="24"/>
          <w:szCs w:val="24"/>
        </w:rPr>
        <w:t xml:space="preserve"> (из</w:t>
      </w:r>
      <w:r w:rsidR="00B90591">
        <w:rPr>
          <w:rFonts w:ascii="Times New Roman" w:hAnsi="Times New Roman" w:cs="Times New Roman"/>
          <w:sz w:val="24"/>
          <w:szCs w:val="24"/>
        </w:rPr>
        <w:t>1</w:t>
      </w:r>
      <w:r w:rsidR="001B644B">
        <w:rPr>
          <w:rFonts w:ascii="Times New Roman" w:hAnsi="Times New Roman" w:cs="Times New Roman"/>
          <w:sz w:val="24"/>
          <w:szCs w:val="24"/>
        </w:rPr>
        <w:t>4</w:t>
      </w:r>
      <w:r>
        <w:rPr>
          <w:rFonts w:ascii="Times New Roman" w:hAnsi="Times New Roman" w:cs="Times New Roman"/>
          <w:sz w:val="24"/>
          <w:szCs w:val="24"/>
        </w:rPr>
        <w:t>)</w:t>
      </w:r>
    </w:p>
    <w:p w:rsidR="00C84B43" w:rsidRDefault="000B0ECD"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 дата «</w:t>
      </w:r>
      <w:r w:rsidR="00B32849">
        <w:rPr>
          <w:rFonts w:ascii="Times New Roman" w:hAnsi="Times New Roman" w:cs="Times New Roman"/>
          <w:sz w:val="24"/>
          <w:szCs w:val="24"/>
        </w:rPr>
        <w:t>30</w:t>
      </w:r>
      <w:r>
        <w:rPr>
          <w:rFonts w:ascii="Times New Roman" w:hAnsi="Times New Roman" w:cs="Times New Roman"/>
          <w:sz w:val="24"/>
          <w:szCs w:val="24"/>
        </w:rPr>
        <w:t>»</w:t>
      </w:r>
      <w:r w:rsidR="008057D7">
        <w:rPr>
          <w:rFonts w:ascii="Times New Roman" w:hAnsi="Times New Roman" w:cs="Times New Roman"/>
          <w:sz w:val="24"/>
          <w:szCs w:val="24"/>
        </w:rPr>
        <w:t xml:space="preserve"> </w:t>
      </w:r>
      <w:r w:rsidR="00B32849">
        <w:rPr>
          <w:rFonts w:ascii="Times New Roman" w:hAnsi="Times New Roman" w:cs="Times New Roman"/>
          <w:sz w:val="24"/>
          <w:szCs w:val="24"/>
        </w:rPr>
        <w:t>июня</w:t>
      </w:r>
      <w:r w:rsidR="008057D7">
        <w:rPr>
          <w:rFonts w:ascii="Times New Roman" w:hAnsi="Times New Roman" w:cs="Times New Roman"/>
          <w:sz w:val="24"/>
          <w:szCs w:val="24"/>
        </w:rPr>
        <w:t xml:space="preserve"> </w:t>
      </w:r>
      <w:r>
        <w:rPr>
          <w:rFonts w:ascii="Times New Roman" w:hAnsi="Times New Roman" w:cs="Times New Roman"/>
          <w:sz w:val="24"/>
          <w:szCs w:val="24"/>
        </w:rPr>
        <w:t>20</w:t>
      </w:r>
      <w:r w:rsidR="00BD3DC5">
        <w:rPr>
          <w:rFonts w:ascii="Times New Roman" w:hAnsi="Times New Roman" w:cs="Times New Roman"/>
          <w:sz w:val="24"/>
          <w:szCs w:val="24"/>
        </w:rPr>
        <w:t>2</w:t>
      </w:r>
      <w:r w:rsidR="00B90591">
        <w:rPr>
          <w:rFonts w:ascii="Times New Roman" w:hAnsi="Times New Roman" w:cs="Times New Roman"/>
          <w:sz w:val="24"/>
          <w:szCs w:val="24"/>
        </w:rPr>
        <w:t>1</w:t>
      </w:r>
      <w:r w:rsidR="00C84B43">
        <w:rPr>
          <w:rFonts w:ascii="Times New Roman" w:hAnsi="Times New Roman" w:cs="Times New Roman"/>
          <w:sz w:val="24"/>
          <w:szCs w:val="24"/>
        </w:rPr>
        <w:t>г.</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время подписания в печать </w:t>
      </w:r>
      <w:r w:rsidR="0033417B">
        <w:rPr>
          <w:rFonts w:ascii="Times New Roman" w:hAnsi="Times New Roman" w:cs="Times New Roman"/>
          <w:sz w:val="24"/>
          <w:szCs w:val="24"/>
        </w:rPr>
        <w:t>1</w:t>
      </w:r>
      <w:r w:rsidR="00B90591">
        <w:rPr>
          <w:rFonts w:ascii="Times New Roman" w:hAnsi="Times New Roman" w:cs="Times New Roman"/>
          <w:sz w:val="24"/>
          <w:szCs w:val="24"/>
        </w:rPr>
        <w:t>0</w:t>
      </w:r>
      <w:r w:rsidR="008057D7">
        <w:rPr>
          <w:rFonts w:ascii="Times New Roman" w:hAnsi="Times New Roman" w:cs="Times New Roman"/>
          <w:sz w:val="24"/>
          <w:szCs w:val="24"/>
        </w:rPr>
        <w:t xml:space="preserve"> </w:t>
      </w:r>
      <w:r>
        <w:rPr>
          <w:rFonts w:ascii="Times New Roman" w:hAnsi="Times New Roman" w:cs="Times New Roman"/>
          <w:sz w:val="24"/>
          <w:szCs w:val="24"/>
        </w:rPr>
        <w:t>ч</w:t>
      </w:r>
      <w:r w:rsidR="008057D7">
        <w:rPr>
          <w:rFonts w:ascii="Times New Roman" w:hAnsi="Times New Roman" w:cs="Times New Roman"/>
          <w:sz w:val="24"/>
          <w:szCs w:val="24"/>
        </w:rPr>
        <w:t xml:space="preserve"> </w:t>
      </w:r>
      <w:r w:rsidR="001B644B">
        <w:rPr>
          <w:rFonts w:ascii="Times New Roman" w:hAnsi="Times New Roman" w:cs="Times New Roman"/>
          <w:sz w:val="24"/>
          <w:szCs w:val="24"/>
        </w:rPr>
        <w:t>45</w:t>
      </w:r>
      <w:r w:rsidR="008057D7">
        <w:rPr>
          <w:rFonts w:ascii="Times New Roman" w:hAnsi="Times New Roman" w:cs="Times New Roman"/>
          <w:sz w:val="24"/>
          <w:szCs w:val="24"/>
        </w:rPr>
        <w:t xml:space="preserve"> </w:t>
      </w:r>
      <w:r>
        <w:rPr>
          <w:rFonts w:ascii="Times New Roman" w:hAnsi="Times New Roman" w:cs="Times New Roman"/>
          <w:sz w:val="24"/>
          <w:szCs w:val="24"/>
        </w:rPr>
        <w:t>мин</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Тираж </w:t>
      </w:r>
      <w:r w:rsidR="00E8689D">
        <w:rPr>
          <w:rFonts w:ascii="Times New Roman" w:hAnsi="Times New Roman" w:cs="Times New Roman"/>
          <w:sz w:val="24"/>
          <w:szCs w:val="24"/>
        </w:rPr>
        <w:t xml:space="preserve">6 </w:t>
      </w:r>
      <w:r>
        <w:rPr>
          <w:rFonts w:ascii="Times New Roman" w:hAnsi="Times New Roman" w:cs="Times New Roman"/>
          <w:sz w:val="24"/>
          <w:szCs w:val="24"/>
        </w:rPr>
        <w:t>экз</w:t>
      </w:r>
      <w:r w:rsidR="00E8689D">
        <w:rPr>
          <w:rFonts w:ascii="Times New Roman" w:hAnsi="Times New Roman" w:cs="Times New Roman"/>
          <w:sz w:val="24"/>
          <w:szCs w:val="24"/>
        </w:rPr>
        <w:t>.</w:t>
      </w:r>
    </w:p>
    <w:p w:rsidR="00D71354" w:rsidRDefault="00D71354" w:rsidP="00C84B43">
      <w:pPr>
        <w:ind w:left="-993"/>
        <w:jc w:val="right"/>
        <w:rPr>
          <w:rFonts w:ascii="Times New Roman" w:hAnsi="Times New Roman" w:cs="Times New Roman"/>
          <w:sz w:val="24"/>
          <w:szCs w:val="24"/>
        </w:rPr>
      </w:pPr>
    </w:p>
    <w:p w:rsidR="004D3F2E" w:rsidRDefault="004D3F2E" w:rsidP="00C84B43">
      <w:pPr>
        <w:ind w:left="-993"/>
        <w:jc w:val="right"/>
        <w:rPr>
          <w:rFonts w:ascii="Times New Roman" w:hAnsi="Times New Roman" w:cs="Times New Roman"/>
          <w:sz w:val="24"/>
          <w:szCs w:val="24"/>
        </w:rPr>
      </w:pPr>
    </w:p>
    <w:p w:rsidR="004D3F2E" w:rsidRDefault="004D3F2E" w:rsidP="00C84B43">
      <w:pPr>
        <w:ind w:left="-993"/>
        <w:jc w:val="right"/>
        <w:rPr>
          <w:rFonts w:ascii="Times New Roman" w:hAnsi="Times New Roman" w:cs="Times New Roman"/>
          <w:sz w:val="24"/>
          <w:szCs w:val="24"/>
        </w:rPr>
      </w:pPr>
    </w:p>
    <w:p w:rsidR="00D71354" w:rsidRPr="009053EA" w:rsidRDefault="00D71354" w:rsidP="00C84B43">
      <w:pPr>
        <w:ind w:left="-993"/>
        <w:jc w:val="right"/>
        <w:rPr>
          <w:sz w:val="24"/>
          <w:szCs w:val="24"/>
        </w:rPr>
      </w:pPr>
    </w:p>
    <w:p w:rsidR="004555EC" w:rsidRPr="004555EC" w:rsidRDefault="000B0ECD"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Адрес редакции: </w:t>
      </w:r>
      <w:r w:rsidR="004555EC" w:rsidRPr="004555EC">
        <w:rPr>
          <w:rFonts w:ascii="Times New Roman" w:hAnsi="Times New Roman" w:cs="Times New Roman"/>
          <w:sz w:val="24"/>
          <w:szCs w:val="24"/>
        </w:rPr>
        <w:t>63322</w:t>
      </w:r>
      <w:r w:rsidR="00BD3DC5">
        <w:rPr>
          <w:rFonts w:ascii="Times New Roman" w:hAnsi="Times New Roman" w:cs="Times New Roman"/>
          <w:sz w:val="24"/>
          <w:szCs w:val="24"/>
        </w:rPr>
        <w:t>3</w:t>
      </w:r>
      <w:r w:rsidR="004555EC" w:rsidRPr="004555EC">
        <w:rPr>
          <w:rFonts w:ascii="Times New Roman" w:hAnsi="Times New Roman" w:cs="Times New Roman"/>
          <w:sz w:val="24"/>
          <w:szCs w:val="24"/>
        </w:rPr>
        <w:t>, Новосибирская область,</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Искитимский район, с. </w:t>
      </w:r>
      <w:r w:rsidR="00BD3DC5">
        <w:rPr>
          <w:rFonts w:ascii="Times New Roman" w:hAnsi="Times New Roman" w:cs="Times New Roman"/>
          <w:sz w:val="24"/>
          <w:szCs w:val="24"/>
        </w:rPr>
        <w:t>Усть-Чем</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улица Центральная, </w:t>
      </w:r>
      <w:r w:rsidR="00BD3DC5">
        <w:rPr>
          <w:rFonts w:ascii="Times New Roman" w:hAnsi="Times New Roman" w:cs="Times New Roman"/>
          <w:sz w:val="24"/>
          <w:szCs w:val="24"/>
        </w:rPr>
        <w:t>21 а</w:t>
      </w:r>
    </w:p>
    <w:p w:rsidR="00C84B43" w:rsidRDefault="00C84B43" w:rsidP="004555EC">
      <w:pPr>
        <w:jc w:val="right"/>
        <w:rPr>
          <w:rFonts w:ascii="Times New Roman" w:hAnsi="Times New Roman" w:cs="Times New Roman"/>
          <w:b/>
          <w:sz w:val="28"/>
          <w:szCs w:val="28"/>
        </w:rPr>
      </w:pPr>
    </w:p>
    <w:p w:rsidR="00B32849" w:rsidRPr="00B32849" w:rsidRDefault="00B32849" w:rsidP="00B32849">
      <w:pPr>
        <w:keepNext/>
        <w:spacing w:after="0" w:line="240" w:lineRule="auto"/>
        <w:ind w:firstLine="540"/>
        <w:jc w:val="center"/>
        <w:outlineLvl w:val="0"/>
        <w:rPr>
          <w:rFonts w:ascii="Times New Roman" w:eastAsia="Times New Roman" w:hAnsi="Times New Roman" w:cs="Times New Roman"/>
          <w:b/>
          <w:bCs/>
          <w:sz w:val="20"/>
          <w:szCs w:val="20"/>
          <w:lang w:eastAsia="en-US"/>
        </w:rPr>
      </w:pPr>
      <w:r w:rsidRPr="00B32849">
        <w:rPr>
          <w:rFonts w:ascii="Times New Roman" w:eastAsia="Times New Roman" w:hAnsi="Times New Roman" w:cs="Times New Roman"/>
          <w:b/>
          <w:bCs/>
          <w:sz w:val="20"/>
          <w:szCs w:val="20"/>
          <w:lang w:eastAsia="en-US"/>
        </w:rPr>
        <w:lastRenderedPageBreak/>
        <w:t>СОВЕТ ДЕПУТАТОВ УСТЬ-ЧЕМСКОГО СЕЛЬСОВЕТА</w:t>
      </w:r>
    </w:p>
    <w:p w:rsidR="00B32849" w:rsidRPr="00B32849" w:rsidRDefault="00B32849" w:rsidP="00B32849">
      <w:pPr>
        <w:spacing w:after="0" w:line="240" w:lineRule="auto"/>
        <w:jc w:val="center"/>
        <w:rPr>
          <w:rFonts w:ascii="Times New Roman" w:eastAsia="Times New Roman" w:hAnsi="Times New Roman" w:cs="Times New Roman"/>
          <w:b/>
          <w:sz w:val="20"/>
          <w:szCs w:val="20"/>
          <w:lang w:eastAsia="en-US"/>
        </w:rPr>
      </w:pPr>
      <w:r w:rsidRPr="00B32849">
        <w:rPr>
          <w:rFonts w:ascii="Times New Roman" w:eastAsia="Times New Roman" w:hAnsi="Times New Roman" w:cs="Times New Roman"/>
          <w:b/>
          <w:sz w:val="20"/>
          <w:szCs w:val="20"/>
          <w:lang w:eastAsia="en-US"/>
        </w:rPr>
        <w:t>ИСКИТИМСКОГО РАЙОНА НОВОСИБИРСКОЙ ОБЛАСТИ</w:t>
      </w:r>
    </w:p>
    <w:p w:rsidR="00B32849" w:rsidRPr="00B32849" w:rsidRDefault="00B32849" w:rsidP="00B32849">
      <w:pPr>
        <w:keepNext/>
        <w:spacing w:after="0" w:line="240" w:lineRule="auto"/>
        <w:ind w:firstLine="540"/>
        <w:jc w:val="center"/>
        <w:outlineLvl w:val="0"/>
        <w:rPr>
          <w:rFonts w:ascii="Times New Roman" w:eastAsia="Times New Roman" w:hAnsi="Times New Roman" w:cs="Times New Roman"/>
          <w:b/>
          <w:bCs/>
          <w:sz w:val="20"/>
          <w:szCs w:val="20"/>
          <w:lang w:eastAsia="en-US"/>
        </w:rPr>
      </w:pPr>
      <w:r w:rsidRPr="00B32849">
        <w:rPr>
          <w:rFonts w:ascii="Times New Roman" w:eastAsia="Times New Roman" w:hAnsi="Times New Roman" w:cs="Times New Roman"/>
          <w:b/>
          <w:bCs/>
          <w:sz w:val="20"/>
          <w:szCs w:val="20"/>
          <w:lang w:eastAsia="en-US"/>
        </w:rPr>
        <w:t>ПЯТОГО СОЗЫВА</w:t>
      </w:r>
    </w:p>
    <w:p w:rsidR="00B32849" w:rsidRPr="00B32849" w:rsidRDefault="00B32849" w:rsidP="00B32849">
      <w:pPr>
        <w:spacing w:after="0" w:line="240" w:lineRule="auto"/>
        <w:rPr>
          <w:rFonts w:ascii="Times New Roman" w:eastAsia="Times New Roman" w:hAnsi="Times New Roman" w:cs="Times New Roman"/>
          <w:sz w:val="20"/>
          <w:szCs w:val="20"/>
          <w:lang w:eastAsia="en-US"/>
        </w:rPr>
      </w:pPr>
    </w:p>
    <w:p w:rsidR="00B32849" w:rsidRPr="00B32849" w:rsidRDefault="00B32849" w:rsidP="00B32849">
      <w:pPr>
        <w:keepNext/>
        <w:spacing w:after="0" w:line="240" w:lineRule="auto"/>
        <w:ind w:firstLine="540"/>
        <w:jc w:val="center"/>
        <w:outlineLvl w:val="0"/>
        <w:rPr>
          <w:rFonts w:ascii="Times New Roman" w:eastAsia="Times New Roman" w:hAnsi="Times New Roman" w:cs="Times New Roman"/>
          <w:b/>
          <w:bCs/>
          <w:sz w:val="20"/>
          <w:szCs w:val="20"/>
          <w:lang w:eastAsia="en-US"/>
        </w:rPr>
      </w:pPr>
      <w:r w:rsidRPr="00B32849">
        <w:rPr>
          <w:rFonts w:ascii="Times New Roman" w:eastAsia="Times New Roman" w:hAnsi="Times New Roman" w:cs="Times New Roman"/>
          <w:b/>
          <w:bCs/>
          <w:sz w:val="20"/>
          <w:szCs w:val="20"/>
          <w:lang w:eastAsia="en-US"/>
        </w:rPr>
        <w:t xml:space="preserve">Р Е Ш Е Н И Е </w:t>
      </w:r>
    </w:p>
    <w:p w:rsidR="00B32849" w:rsidRPr="00B32849" w:rsidRDefault="00B32849" w:rsidP="00B32849">
      <w:pPr>
        <w:keepNext/>
        <w:spacing w:after="0" w:line="240" w:lineRule="auto"/>
        <w:ind w:firstLine="540"/>
        <w:jc w:val="center"/>
        <w:outlineLvl w:val="0"/>
        <w:rPr>
          <w:rFonts w:ascii="Times New Roman" w:eastAsia="Times New Roman" w:hAnsi="Times New Roman" w:cs="Times New Roman"/>
          <w:bCs/>
          <w:sz w:val="20"/>
          <w:szCs w:val="20"/>
          <w:lang w:eastAsia="en-US"/>
        </w:rPr>
      </w:pPr>
      <w:r w:rsidRPr="00B32849">
        <w:rPr>
          <w:rFonts w:ascii="Times New Roman" w:eastAsia="Times New Roman" w:hAnsi="Times New Roman" w:cs="Times New Roman"/>
          <w:bCs/>
          <w:sz w:val="20"/>
          <w:szCs w:val="20"/>
          <w:lang w:eastAsia="en-US"/>
        </w:rPr>
        <w:t xml:space="preserve">  (Пятая очередной сессии)</w:t>
      </w:r>
    </w:p>
    <w:p w:rsidR="00B32849" w:rsidRPr="00B32849" w:rsidRDefault="00B32849" w:rsidP="00B32849">
      <w:pPr>
        <w:keepNext/>
        <w:spacing w:after="0" w:line="240" w:lineRule="auto"/>
        <w:ind w:firstLine="540"/>
        <w:jc w:val="center"/>
        <w:outlineLvl w:val="0"/>
        <w:rPr>
          <w:rFonts w:ascii="Times New Roman" w:eastAsia="Times New Roman" w:hAnsi="Times New Roman" w:cs="Times New Roman"/>
          <w:bCs/>
          <w:sz w:val="20"/>
          <w:szCs w:val="20"/>
          <w:lang w:eastAsia="en-US"/>
        </w:rPr>
      </w:pPr>
      <w:r w:rsidRPr="00B32849">
        <w:rPr>
          <w:rFonts w:ascii="Times New Roman" w:eastAsia="Times New Roman" w:hAnsi="Times New Roman" w:cs="Times New Roman"/>
          <w:bCs/>
          <w:sz w:val="20"/>
          <w:szCs w:val="20"/>
          <w:lang w:eastAsia="en-US"/>
        </w:rPr>
        <w:t xml:space="preserve">                                        </w:t>
      </w:r>
    </w:p>
    <w:p w:rsidR="00B32849" w:rsidRPr="00B32849" w:rsidRDefault="00B32849" w:rsidP="00B32849">
      <w:pPr>
        <w:keepNext/>
        <w:spacing w:after="0" w:line="240" w:lineRule="auto"/>
        <w:ind w:firstLine="540"/>
        <w:jc w:val="center"/>
        <w:outlineLvl w:val="0"/>
        <w:rPr>
          <w:rFonts w:ascii="Times New Roman" w:eastAsia="Times New Roman" w:hAnsi="Times New Roman" w:cs="Times New Roman"/>
          <w:bCs/>
          <w:sz w:val="20"/>
          <w:szCs w:val="20"/>
          <w:lang w:eastAsia="en-US"/>
        </w:rPr>
      </w:pPr>
      <w:r w:rsidRPr="00B32849">
        <w:rPr>
          <w:rFonts w:ascii="Times New Roman" w:eastAsia="Times New Roman" w:hAnsi="Times New Roman" w:cs="Times New Roman"/>
          <w:bCs/>
          <w:sz w:val="20"/>
          <w:szCs w:val="20"/>
          <w:lang w:eastAsia="en-US"/>
        </w:rPr>
        <w:t>30.06.2021                                     с. Усть-Чем                                     № 39</w:t>
      </w:r>
    </w:p>
    <w:p w:rsidR="00B32849" w:rsidRPr="00B32849" w:rsidRDefault="00B32849" w:rsidP="00B32849">
      <w:pPr>
        <w:spacing w:before="60" w:after="0" w:line="240" w:lineRule="auto"/>
        <w:ind w:firstLine="720"/>
        <w:jc w:val="both"/>
        <w:rPr>
          <w:rFonts w:ascii="Arial" w:eastAsia="Times New Roman" w:hAnsi="Arial" w:cs="Times New Roman"/>
          <w:sz w:val="20"/>
          <w:szCs w:val="20"/>
          <w:lang w:eastAsia="en-US"/>
        </w:rPr>
      </w:pPr>
    </w:p>
    <w:p w:rsidR="00B32849" w:rsidRPr="00B32849" w:rsidRDefault="00B32849" w:rsidP="00B32849">
      <w:pPr>
        <w:spacing w:after="0" w:line="240" w:lineRule="auto"/>
        <w:rPr>
          <w:rFonts w:ascii="Times New Roman" w:eastAsia="Times New Roman" w:hAnsi="Times New Roman" w:cs="Times New Roman"/>
          <w:sz w:val="20"/>
          <w:szCs w:val="20"/>
          <w:lang w:eastAsia="en-US"/>
        </w:rPr>
      </w:pPr>
    </w:p>
    <w:p w:rsidR="00B32849" w:rsidRPr="00B32849" w:rsidRDefault="00B32849" w:rsidP="00B32849">
      <w:pPr>
        <w:spacing w:after="0" w:line="240" w:lineRule="auto"/>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О внесение изменений в решение 3-й сессии</w:t>
      </w:r>
    </w:p>
    <w:p w:rsidR="00B32849" w:rsidRPr="00B32849" w:rsidRDefault="00B32849" w:rsidP="00B32849">
      <w:pPr>
        <w:spacing w:after="0" w:line="240" w:lineRule="auto"/>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 xml:space="preserve"> Совета депутатов от 23.12.2020 № 20</w:t>
      </w:r>
    </w:p>
    <w:p w:rsidR="00B32849" w:rsidRPr="00B32849" w:rsidRDefault="00B32849" w:rsidP="00B32849">
      <w:pPr>
        <w:spacing w:after="0" w:line="240" w:lineRule="auto"/>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«О бюджете Усть-Чемского сельсовета</w:t>
      </w:r>
    </w:p>
    <w:p w:rsidR="00B32849" w:rsidRPr="00B32849" w:rsidRDefault="00B32849" w:rsidP="00B32849">
      <w:pPr>
        <w:spacing w:after="0" w:line="240" w:lineRule="auto"/>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Искитимского района Новосибирской области</w:t>
      </w:r>
    </w:p>
    <w:p w:rsidR="00B32849" w:rsidRPr="00B32849" w:rsidRDefault="00B32849" w:rsidP="00B32849">
      <w:pPr>
        <w:spacing w:after="0" w:line="240" w:lineRule="auto"/>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 xml:space="preserve"> на 2021 год и плановый период 2022 и 2023 годов» </w:t>
      </w:r>
    </w:p>
    <w:p w:rsidR="00B32849" w:rsidRPr="00B32849" w:rsidRDefault="00B32849" w:rsidP="00B32849">
      <w:pPr>
        <w:spacing w:after="0" w:line="240" w:lineRule="auto"/>
        <w:jc w:val="both"/>
        <w:rPr>
          <w:rFonts w:ascii="Times New Roman" w:eastAsia="Times New Roman" w:hAnsi="Times New Roman" w:cs="Times New Roman"/>
          <w:sz w:val="20"/>
          <w:szCs w:val="20"/>
          <w:lang w:eastAsia="en-US"/>
        </w:rPr>
      </w:pPr>
    </w:p>
    <w:p w:rsidR="00B32849" w:rsidRPr="00B32849" w:rsidRDefault="00B32849" w:rsidP="00B32849">
      <w:pPr>
        <w:spacing w:after="0" w:line="240" w:lineRule="auto"/>
        <w:ind w:firstLine="567"/>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 xml:space="preserve">Руководствуясь Бюджетным кодексом РФ и Уставом Усть-Чемского сельсовета, заслушав и обсудив информацию специалиста администрации Фридрих Н.В. о изменении доходной и расходной части бюджета, Совет депутатов Усть-Чемского сельсовета </w:t>
      </w:r>
    </w:p>
    <w:p w:rsidR="00B32849" w:rsidRPr="00B32849" w:rsidRDefault="00B32849" w:rsidP="00B32849">
      <w:pPr>
        <w:spacing w:after="0" w:line="240" w:lineRule="auto"/>
        <w:ind w:firstLine="567"/>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РЕШИЛ:</w:t>
      </w:r>
    </w:p>
    <w:p w:rsidR="00B32849" w:rsidRPr="00B32849" w:rsidRDefault="00B32849" w:rsidP="00B32849">
      <w:pPr>
        <w:spacing w:after="0" w:line="240" w:lineRule="auto"/>
        <w:ind w:firstLine="567"/>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1. Внести в решение 3-й очередной сессии Совета депутатов от 23.12.2020 № 20 «О бюджете Усть-Чемского сельсовета Искитимского района Новосибирской области на 2021 год и плановый период 2022 и 2023 годов» (в редакции решений от 25.03.2021 г. № 26,</w:t>
      </w:r>
      <w:r w:rsidRPr="00B32849">
        <w:rPr>
          <w:rFonts w:ascii="Arial" w:eastAsia="Times New Roman" w:hAnsi="Arial" w:cs="Times New Roman"/>
          <w:sz w:val="20"/>
          <w:szCs w:val="20"/>
        </w:rPr>
        <w:t xml:space="preserve"> </w:t>
      </w:r>
      <w:r w:rsidRPr="00B32849">
        <w:rPr>
          <w:rFonts w:ascii="Times New Roman" w:eastAsia="Times New Roman" w:hAnsi="Times New Roman" w:cs="Times New Roman"/>
          <w:sz w:val="20"/>
          <w:szCs w:val="20"/>
          <w:lang w:eastAsia="en-US"/>
        </w:rPr>
        <w:t>в редакции решений от 20.05.2021 г. № 38) следующие изменения:</w:t>
      </w:r>
    </w:p>
    <w:p w:rsidR="00B32849" w:rsidRPr="00B32849" w:rsidRDefault="00B32849" w:rsidP="00B32849">
      <w:pPr>
        <w:spacing w:after="0" w:line="240" w:lineRule="auto"/>
        <w:ind w:firstLine="567"/>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1.1 в подпункте 1 пункта 1 статьи 1 цифры «</w:t>
      </w:r>
      <w:r w:rsidRPr="00B32849">
        <w:rPr>
          <w:rFonts w:ascii="Times New Roman" w:eastAsia="Times New Roman" w:hAnsi="Times New Roman" w:cs="Times New Roman"/>
          <w:b/>
          <w:sz w:val="20"/>
          <w:szCs w:val="20"/>
          <w:lang w:eastAsia="en-US"/>
        </w:rPr>
        <w:t>11 081,7»</w:t>
      </w:r>
      <w:r w:rsidRPr="00B32849">
        <w:rPr>
          <w:rFonts w:ascii="Times New Roman" w:eastAsia="Times New Roman" w:hAnsi="Times New Roman" w:cs="Times New Roman"/>
          <w:sz w:val="20"/>
          <w:szCs w:val="20"/>
          <w:lang w:eastAsia="en-US"/>
        </w:rPr>
        <w:t xml:space="preserve"> заменить цифрами </w:t>
      </w:r>
      <w:r w:rsidRPr="00B32849">
        <w:rPr>
          <w:rFonts w:ascii="Times New Roman" w:eastAsia="Times New Roman" w:hAnsi="Times New Roman" w:cs="Times New Roman"/>
          <w:b/>
          <w:sz w:val="20"/>
          <w:szCs w:val="20"/>
          <w:lang w:eastAsia="en-US"/>
        </w:rPr>
        <w:t>«12 281,7</w:t>
      </w:r>
      <w:r w:rsidRPr="00B32849">
        <w:rPr>
          <w:rFonts w:ascii="Times New Roman" w:eastAsia="Times New Roman" w:hAnsi="Times New Roman" w:cs="Times New Roman"/>
          <w:sz w:val="20"/>
          <w:szCs w:val="20"/>
          <w:lang w:eastAsia="en-US"/>
        </w:rPr>
        <w:t xml:space="preserve">», цифры </w:t>
      </w:r>
      <w:r w:rsidRPr="00B32849">
        <w:rPr>
          <w:rFonts w:ascii="Times New Roman" w:eastAsia="Times New Roman" w:hAnsi="Times New Roman" w:cs="Times New Roman"/>
          <w:b/>
          <w:sz w:val="20"/>
          <w:szCs w:val="20"/>
          <w:lang w:eastAsia="en-US"/>
        </w:rPr>
        <w:t>«6 962,9»</w:t>
      </w:r>
      <w:r w:rsidRPr="00B32849">
        <w:rPr>
          <w:rFonts w:ascii="Times New Roman" w:eastAsia="Times New Roman" w:hAnsi="Times New Roman" w:cs="Times New Roman"/>
          <w:sz w:val="20"/>
          <w:szCs w:val="20"/>
          <w:lang w:eastAsia="en-US"/>
        </w:rPr>
        <w:t xml:space="preserve"> после слов «безвозмездных поступлений в сумме» заменить цифрами </w:t>
      </w:r>
      <w:r w:rsidRPr="00B32849">
        <w:rPr>
          <w:rFonts w:ascii="Times New Roman" w:eastAsia="Times New Roman" w:hAnsi="Times New Roman" w:cs="Times New Roman"/>
          <w:b/>
          <w:sz w:val="20"/>
          <w:szCs w:val="20"/>
          <w:lang w:eastAsia="en-US"/>
        </w:rPr>
        <w:t>«7 762,9»</w:t>
      </w:r>
      <w:r w:rsidRPr="00B32849">
        <w:rPr>
          <w:rFonts w:ascii="Times New Roman" w:eastAsia="Times New Roman" w:hAnsi="Times New Roman" w:cs="Times New Roman"/>
          <w:sz w:val="20"/>
          <w:szCs w:val="20"/>
          <w:lang w:eastAsia="en-US"/>
        </w:rPr>
        <w:t xml:space="preserve">; цифры </w:t>
      </w:r>
      <w:r w:rsidRPr="00B32849">
        <w:rPr>
          <w:rFonts w:ascii="Times New Roman" w:eastAsia="Times New Roman" w:hAnsi="Times New Roman" w:cs="Times New Roman"/>
          <w:b/>
          <w:sz w:val="20"/>
          <w:szCs w:val="20"/>
          <w:lang w:eastAsia="en-US"/>
        </w:rPr>
        <w:t>«5 406,9»</w:t>
      </w:r>
      <w:r w:rsidRPr="00B32849">
        <w:rPr>
          <w:rFonts w:ascii="Times New Roman" w:eastAsia="Times New Roman" w:hAnsi="Times New Roman" w:cs="Times New Roman"/>
          <w:sz w:val="20"/>
          <w:szCs w:val="20"/>
          <w:lang w:eastAsia="en-US"/>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B32849">
        <w:rPr>
          <w:rFonts w:ascii="Times New Roman" w:eastAsia="Times New Roman" w:hAnsi="Times New Roman" w:cs="Times New Roman"/>
          <w:b/>
          <w:sz w:val="20"/>
          <w:szCs w:val="20"/>
          <w:lang w:eastAsia="en-US"/>
        </w:rPr>
        <w:t>«5 456,9»;</w:t>
      </w:r>
    </w:p>
    <w:p w:rsidR="00B32849" w:rsidRPr="00B32849" w:rsidRDefault="00B32849" w:rsidP="00B32849">
      <w:pPr>
        <w:spacing w:after="0" w:line="240" w:lineRule="auto"/>
        <w:ind w:firstLine="567"/>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1.2. в подпункте 2 пункта 1 статьи 1 цифры «</w:t>
      </w:r>
      <w:r w:rsidRPr="00B32849">
        <w:rPr>
          <w:rFonts w:ascii="Times New Roman" w:eastAsia="Times New Roman" w:hAnsi="Times New Roman" w:cs="Times New Roman"/>
          <w:b/>
          <w:sz w:val="20"/>
          <w:szCs w:val="20"/>
          <w:lang w:eastAsia="en-US"/>
        </w:rPr>
        <w:t>12 435,1»</w:t>
      </w:r>
      <w:r w:rsidRPr="00B32849">
        <w:rPr>
          <w:rFonts w:ascii="Times New Roman" w:eastAsia="Times New Roman" w:hAnsi="Times New Roman" w:cs="Times New Roman"/>
          <w:sz w:val="20"/>
          <w:szCs w:val="20"/>
          <w:lang w:eastAsia="en-US"/>
        </w:rPr>
        <w:t xml:space="preserve"> заменить цифрами </w:t>
      </w:r>
      <w:r w:rsidRPr="00B32849">
        <w:rPr>
          <w:rFonts w:ascii="Times New Roman" w:eastAsia="Times New Roman" w:hAnsi="Times New Roman" w:cs="Times New Roman"/>
          <w:b/>
          <w:sz w:val="20"/>
          <w:szCs w:val="20"/>
          <w:lang w:eastAsia="en-US"/>
        </w:rPr>
        <w:t>«13 635,1»</w:t>
      </w:r>
      <w:r w:rsidRPr="00B32849">
        <w:rPr>
          <w:rFonts w:ascii="Times New Roman" w:eastAsia="Times New Roman" w:hAnsi="Times New Roman" w:cs="Times New Roman"/>
          <w:sz w:val="20"/>
          <w:szCs w:val="20"/>
          <w:lang w:eastAsia="en-US"/>
        </w:rPr>
        <w:t>;</w:t>
      </w:r>
    </w:p>
    <w:p w:rsidR="00B32849" w:rsidRPr="00B32849" w:rsidRDefault="00B32849" w:rsidP="00B32849">
      <w:pPr>
        <w:widowControl w:val="0"/>
        <w:autoSpaceDE w:val="0"/>
        <w:autoSpaceDN w:val="0"/>
        <w:adjustRightInd w:val="0"/>
        <w:spacing w:after="0" w:line="317" w:lineRule="exact"/>
        <w:jc w:val="both"/>
        <w:rPr>
          <w:rFonts w:ascii="Times New Roman" w:eastAsia="Times New Roman" w:hAnsi="Times New Roman" w:cs="Times New Roman"/>
          <w:sz w:val="20"/>
          <w:szCs w:val="20"/>
        </w:rPr>
      </w:pPr>
      <w:r w:rsidRPr="00B32849">
        <w:rPr>
          <w:rFonts w:ascii="Times New Roman" w:eastAsia="Times New Roman" w:hAnsi="Times New Roman" w:cs="Times New Roman"/>
          <w:sz w:val="20"/>
          <w:szCs w:val="20"/>
        </w:rPr>
        <w:t xml:space="preserve">        1.3. утвердить приложение 3 «Доходы местного бюджета на 2021 год и плановый период 2022 и 2023 годы» в прилагаемой редакции;</w:t>
      </w:r>
    </w:p>
    <w:p w:rsidR="00B32849" w:rsidRPr="00B32849" w:rsidRDefault="00B32849" w:rsidP="00B32849">
      <w:pPr>
        <w:spacing w:after="0" w:line="240" w:lineRule="auto"/>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rPr>
        <w:t xml:space="preserve">         1.4. </w:t>
      </w:r>
      <w:r w:rsidRPr="00B32849">
        <w:rPr>
          <w:rFonts w:ascii="Times New Roman" w:eastAsia="Times New Roman" w:hAnsi="Times New Roman" w:cs="Times New Roman"/>
          <w:sz w:val="20"/>
          <w:szCs w:val="20"/>
          <w:lang w:eastAsia="en-US"/>
        </w:rPr>
        <w:t>утвердить приложение 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B32849" w:rsidRPr="00B32849" w:rsidRDefault="00B32849" w:rsidP="00B32849">
      <w:pPr>
        <w:spacing w:after="0" w:line="240" w:lineRule="auto"/>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rPr>
        <w:t xml:space="preserve">         1.5. </w:t>
      </w:r>
      <w:r w:rsidRPr="00B32849">
        <w:rPr>
          <w:rFonts w:ascii="Times New Roman" w:eastAsia="Times New Roman" w:hAnsi="Times New Roman" w:cs="Times New Roman"/>
          <w:sz w:val="20"/>
          <w:szCs w:val="20"/>
          <w:lang w:eastAsia="en-US"/>
        </w:rPr>
        <w:t>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B32849" w:rsidRPr="00B32849" w:rsidRDefault="00B32849" w:rsidP="00B32849">
      <w:pPr>
        <w:tabs>
          <w:tab w:val="left" w:pos="567"/>
        </w:tabs>
        <w:spacing w:after="0" w:line="240" w:lineRule="auto"/>
        <w:jc w:val="both"/>
        <w:rPr>
          <w:rFonts w:ascii="Times New Roman" w:eastAsia="Times New Roman" w:hAnsi="Times New Roman" w:cs="Times New Roman"/>
          <w:sz w:val="20"/>
          <w:szCs w:val="20"/>
        </w:rPr>
      </w:pPr>
      <w:r w:rsidRPr="00B32849">
        <w:rPr>
          <w:rFonts w:ascii="Times New Roman" w:eastAsia="Times New Roman" w:hAnsi="Times New Roman" w:cs="Times New Roman"/>
          <w:sz w:val="20"/>
          <w:szCs w:val="20"/>
        </w:rPr>
        <w:t xml:space="preserve">         1.6. утвердить приложение 7 «Ведомственная структура расходов местного бюджета на 2021 год и плановый период 2022 и 2023 годов» в прилагаемой редакции;</w:t>
      </w:r>
    </w:p>
    <w:p w:rsidR="00B32849" w:rsidRPr="00B32849" w:rsidRDefault="00B32849" w:rsidP="00B32849">
      <w:pPr>
        <w:spacing w:after="0" w:line="240" w:lineRule="auto"/>
        <w:ind w:firstLine="709"/>
        <w:jc w:val="both"/>
        <w:rPr>
          <w:rFonts w:ascii="Times New Roman" w:eastAsia="Times New Roman" w:hAnsi="Times New Roman" w:cs="Times New Roman"/>
          <w:sz w:val="20"/>
          <w:szCs w:val="20"/>
        </w:rPr>
      </w:pPr>
      <w:r w:rsidRPr="00B32849">
        <w:rPr>
          <w:rFonts w:ascii="Times New Roman" w:eastAsia="Times New Roman" w:hAnsi="Times New Roman" w:cs="Times New Roman"/>
          <w:sz w:val="20"/>
          <w:szCs w:val="20"/>
        </w:rPr>
        <w:t>1.7. утвердить приложение 9 «Источники финансирования дефицита местного бюджета на 2021 год и плановый период 2022 и 2023 годов» в прилагаемой редакции;</w:t>
      </w:r>
    </w:p>
    <w:p w:rsidR="00B32849" w:rsidRPr="00B32849" w:rsidRDefault="00B32849" w:rsidP="00B32849">
      <w:pPr>
        <w:widowControl w:val="0"/>
        <w:shd w:val="clear" w:color="auto" w:fill="FFFFFF"/>
        <w:autoSpaceDE w:val="0"/>
        <w:autoSpaceDN w:val="0"/>
        <w:adjustRightInd w:val="0"/>
        <w:spacing w:after="0" w:line="317" w:lineRule="exact"/>
        <w:jc w:val="both"/>
        <w:rPr>
          <w:rFonts w:ascii="Times New Roman" w:eastAsia="Times New Roman" w:hAnsi="Times New Roman" w:cs="Times New Roman"/>
          <w:sz w:val="20"/>
          <w:szCs w:val="20"/>
        </w:rPr>
      </w:pPr>
      <w:r w:rsidRPr="00B32849">
        <w:rPr>
          <w:rFonts w:ascii="Times New Roman" w:eastAsia="Times New Roman" w:hAnsi="Times New Roman" w:cs="Times New Roman"/>
          <w:sz w:val="20"/>
          <w:szCs w:val="20"/>
        </w:rPr>
        <w:t xml:space="preserve">         </w:t>
      </w:r>
    </w:p>
    <w:p w:rsidR="00B32849" w:rsidRPr="00B32849" w:rsidRDefault="00B32849" w:rsidP="00B32849">
      <w:pPr>
        <w:shd w:val="clear" w:color="auto" w:fill="FFFFFF"/>
        <w:spacing w:after="0" w:line="240" w:lineRule="auto"/>
        <w:ind w:firstLine="567"/>
        <w:jc w:val="both"/>
        <w:rPr>
          <w:rFonts w:ascii="Times New Roman" w:eastAsia="Times New Roman" w:hAnsi="Times New Roman" w:cs="Times New Roman"/>
          <w:sz w:val="20"/>
          <w:szCs w:val="20"/>
        </w:rPr>
      </w:pPr>
    </w:p>
    <w:p w:rsidR="00B32849" w:rsidRPr="00B32849" w:rsidRDefault="00B32849" w:rsidP="00B32849">
      <w:pPr>
        <w:spacing w:after="0" w:line="240" w:lineRule="auto"/>
        <w:ind w:firstLine="708"/>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2. Опубликовать настоящее Решение в газете «Вестник Усть-Чемского сельсовета»</w:t>
      </w:r>
    </w:p>
    <w:p w:rsidR="00B32849" w:rsidRPr="00B32849" w:rsidRDefault="00B32849" w:rsidP="00B32849">
      <w:pPr>
        <w:spacing w:after="0" w:line="240" w:lineRule="auto"/>
        <w:ind w:firstLine="708"/>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 xml:space="preserve"> </w:t>
      </w:r>
    </w:p>
    <w:p w:rsidR="00B32849" w:rsidRPr="00B32849" w:rsidRDefault="00B32849" w:rsidP="00B32849">
      <w:pPr>
        <w:spacing w:after="0" w:line="240" w:lineRule="auto"/>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 xml:space="preserve">          3. Решение вступает в силу после его официального опубликования.</w:t>
      </w:r>
    </w:p>
    <w:p w:rsidR="00B32849" w:rsidRPr="00B32849" w:rsidRDefault="00B32849" w:rsidP="00B32849">
      <w:pPr>
        <w:spacing w:after="0" w:line="240" w:lineRule="auto"/>
        <w:jc w:val="both"/>
        <w:rPr>
          <w:rFonts w:ascii="Times New Roman" w:eastAsia="Times New Roman" w:hAnsi="Times New Roman" w:cs="Times New Roman"/>
          <w:sz w:val="20"/>
          <w:szCs w:val="20"/>
          <w:lang w:eastAsia="en-US"/>
        </w:rPr>
      </w:pPr>
    </w:p>
    <w:p w:rsidR="00B32849" w:rsidRPr="00B32849" w:rsidRDefault="00B32849" w:rsidP="00B32849">
      <w:pPr>
        <w:spacing w:before="60" w:after="0" w:line="240" w:lineRule="auto"/>
        <w:ind w:firstLine="720"/>
        <w:jc w:val="both"/>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4. Контроль возложить на комиссию Совета депутатов по бюджету, финансовой и налоговой политике (Тимошенко Т.А.).</w:t>
      </w:r>
    </w:p>
    <w:p w:rsidR="00B32849" w:rsidRPr="00B32849" w:rsidRDefault="00B32849" w:rsidP="00B32849">
      <w:pPr>
        <w:spacing w:after="0" w:line="240" w:lineRule="auto"/>
        <w:ind w:firstLine="567"/>
        <w:jc w:val="both"/>
        <w:rPr>
          <w:rFonts w:ascii="Times New Roman" w:eastAsia="Times New Roman" w:hAnsi="Times New Roman" w:cs="Times New Roman"/>
          <w:sz w:val="20"/>
          <w:szCs w:val="20"/>
          <w:lang w:eastAsia="en-US"/>
        </w:rPr>
      </w:pPr>
    </w:p>
    <w:p w:rsidR="00B32849" w:rsidRPr="00B32849" w:rsidRDefault="00B32849" w:rsidP="00B32849">
      <w:pPr>
        <w:spacing w:after="0" w:line="240" w:lineRule="auto"/>
        <w:ind w:firstLine="567"/>
        <w:jc w:val="both"/>
        <w:rPr>
          <w:rFonts w:ascii="Times New Roman" w:eastAsia="Times New Roman" w:hAnsi="Times New Roman" w:cs="Times New Roman"/>
          <w:sz w:val="20"/>
          <w:szCs w:val="20"/>
          <w:lang w:eastAsia="en-US"/>
        </w:rPr>
      </w:pPr>
    </w:p>
    <w:p w:rsidR="00B32849" w:rsidRPr="00B32849" w:rsidRDefault="00B32849" w:rsidP="00B32849">
      <w:pPr>
        <w:spacing w:after="0" w:line="240" w:lineRule="auto"/>
        <w:ind w:firstLine="567"/>
        <w:jc w:val="both"/>
        <w:rPr>
          <w:rFonts w:ascii="Times New Roman" w:eastAsia="Times New Roman" w:hAnsi="Times New Roman" w:cs="Times New Roman"/>
          <w:sz w:val="20"/>
          <w:szCs w:val="20"/>
          <w:lang w:eastAsia="en-US"/>
        </w:rPr>
      </w:pPr>
    </w:p>
    <w:p w:rsidR="00B32849" w:rsidRPr="00B32849" w:rsidRDefault="00B32849" w:rsidP="00B32849">
      <w:pPr>
        <w:widowControl w:val="0"/>
        <w:snapToGrid w:val="0"/>
        <w:spacing w:after="0" w:line="240" w:lineRule="auto"/>
        <w:jc w:val="both"/>
        <w:rPr>
          <w:rFonts w:ascii="Times New Roman" w:eastAsia="Times New Roman" w:hAnsi="Times New Roman" w:cs="Times New Roman"/>
          <w:sz w:val="20"/>
          <w:szCs w:val="20"/>
        </w:rPr>
      </w:pPr>
      <w:r w:rsidRPr="00B32849">
        <w:rPr>
          <w:rFonts w:ascii="Times New Roman" w:eastAsia="Times New Roman" w:hAnsi="Times New Roman" w:cs="Times New Roman"/>
          <w:sz w:val="20"/>
          <w:szCs w:val="20"/>
        </w:rPr>
        <w:t xml:space="preserve">Глава </w:t>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r>
      <w:r w:rsidRPr="00B32849">
        <w:rPr>
          <w:rFonts w:ascii="Times New Roman" w:eastAsia="Times New Roman" w:hAnsi="Times New Roman" w:cs="Times New Roman"/>
          <w:sz w:val="20"/>
          <w:szCs w:val="20"/>
        </w:rPr>
        <w:softHyphen/>
        <w:t xml:space="preserve">Усть-Чемского сельсовета </w:t>
      </w:r>
    </w:p>
    <w:p w:rsidR="00B32849" w:rsidRPr="00B32849" w:rsidRDefault="00B32849" w:rsidP="00B32849">
      <w:pPr>
        <w:widowControl w:val="0"/>
        <w:snapToGrid w:val="0"/>
        <w:spacing w:after="0" w:line="240" w:lineRule="auto"/>
        <w:jc w:val="both"/>
        <w:rPr>
          <w:rFonts w:ascii="Times New Roman" w:eastAsia="Times New Roman" w:hAnsi="Times New Roman" w:cs="Times New Roman"/>
          <w:sz w:val="20"/>
          <w:szCs w:val="20"/>
        </w:rPr>
      </w:pPr>
      <w:r w:rsidRPr="00B32849">
        <w:rPr>
          <w:rFonts w:ascii="Times New Roman" w:eastAsia="Times New Roman" w:hAnsi="Times New Roman" w:cs="Times New Roman"/>
          <w:sz w:val="20"/>
          <w:szCs w:val="20"/>
        </w:rPr>
        <w:t xml:space="preserve">Искитимского района Новосибирской области                       </w:t>
      </w:r>
      <w:r w:rsidRPr="00B32849">
        <w:rPr>
          <w:rFonts w:ascii="Times New Roman" w:eastAsia="Times New Roman" w:hAnsi="Times New Roman" w:cs="Times New Roman"/>
          <w:sz w:val="20"/>
          <w:szCs w:val="20"/>
        </w:rPr>
        <w:tab/>
      </w:r>
      <w:r w:rsidRPr="00B32849">
        <w:rPr>
          <w:rFonts w:ascii="Times New Roman" w:eastAsia="Times New Roman" w:hAnsi="Times New Roman" w:cs="Times New Roman"/>
          <w:sz w:val="20"/>
          <w:szCs w:val="20"/>
        </w:rPr>
        <w:tab/>
        <w:t xml:space="preserve">Н.Г. Ларина          </w:t>
      </w:r>
    </w:p>
    <w:p w:rsidR="00B32849" w:rsidRPr="00B32849" w:rsidRDefault="00B32849" w:rsidP="00B32849">
      <w:pPr>
        <w:tabs>
          <w:tab w:val="left" w:pos="6705"/>
          <w:tab w:val="left" w:pos="9150"/>
        </w:tabs>
        <w:spacing w:after="0" w:line="240" w:lineRule="auto"/>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ab/>
        <w:t xml:space="preserve">                            </w:t>
      </w:r>
    </w:p>
    <w:p w:rsidR="00B32849" w:rsidRPr="00B32849" w:rsidRDefault="00B32849" w:rsidP="00B32849">
      <w:pPr>
        <w:tabs>
          <w:tab w:val="left" w:pos="6705"/>
          <w:tab w:val="left" w:pos="9150"/>
        </w:tabs>
        <w:spacing w:after="0" w:line="240" w:lineRule="auto"/>
        <w:rPr>
          <w:rFonts w:ascii="Times New Roman" w:eastAsia="Times New Roman" w:hAnsi="Times New Roman" w:cs="Times New Roman"/>
          <w:sz w:val="20"/>
          <w:szCs w:val="20"/>
          <w:lang w:eastAsia="en-US"/>
        </w:rPr>
      </w:pPr>
    </w:p>
    <w:p w:rsidR="00B32849" w:rsidRPr="00B32849" w:rsidRDefault="00B32849" w:rsidP="00B32849">
      <w:pPr>
        <w:tabs>
          <w:tab w:val="left" w:pos="6705"/>
          <w:tab w:val="left" w:pos="9150"/>
        </w:tabs>
        <w:spacing w:after="0" w:line="240" w:lineRule="auto"/>
        <w:rPr>
          <w:rFonts w:ascii="Times New Roman" w:eastAsia="Times New Roman" w:hAnsi="Times New Roman" w:cs="Times New Roman"/>
          <w:sz w:val="20"/>
          <w:szCs w:val="20"/>
          <w:lang w:eastAsia="en-US"/>
        </w:rPr>
      </w:pPr>
    </w:p>
    <w:p w:rsidR="00B32849" w:rsidRPr="00B32849" w:rsidRDefault="00B32849" w:rsidP="00B32849">
      <w:pPr>
        <w:tabs>
          <w:tab w:val="left" w:pos="6705"/>
          <w:tab w:val="left" w:pos="9150"/>
        </w:tabs>
        <w:spacing w:after="0" w:line="240" w:lineRule="auto"/>
        <w:rPr>
          <w:rFonts w:ascii="Times New Roman" w:eastAsia="Times New Roman" w:hAnsi="Times New Roman" w:cs="Times New Roman"/>
          <w:sz w:val="20"/>
          <w:szCs w:val="20"/>
          <w:lang w:eastAsia="en-US"/>
        </w:rPr>
      </w:pPr>
      <w:r w:rsidRPr="00B32849">
        <w:rPr>
          <w:rFonts w:ascii="Times New Roman" w:eastAsia="Times New Roman" w:hAnsi="Times New Roman" w:cs="Times New Roman"/>
          <w:sz w:val="20"/>
          <w:szCs w:val="20"/>
          <w:lang w:eastAsia="en-US"/>
        </w:rPr>
        <w:t>Председателя Совета депутатов                                                      Т.А.</w:t>
      </w:r>
      <w:r w:rsidRPr="00B32849">
        <w:rPr>
          <w:rFonts w:ascii="Arial" w:eastAsia="Times New Roman" w:hAnsi="Arial" w:cs="Times New Roman"/>
          <w:sz w:val="20"/>
          <w:szCs w:val="20"/>
        </w:rPr>
        <w:t xml:space="preserve"> </w:t>
      </w:r>
      <w:r w:rsidRPr="00B32849">
        <w:rPr>
          <w:rFonts w:ascii="Times New Roman" w:eastAsia="Times New Roman" w:hAnsi="Times New Roman" w:cs="Times New Roman"/>
          <w:sz w:val="20"/>
          <w:szCs w:val="20"/>
          <w:lang w:eastAsia="en-US"/>
        </w:rPr>
        <w:t xml:space="preserve">Тимошенко </w:t>
      </w:r>
    </w:p>
    <w:p w:rsidR="00B32849" w:rsidRPr="00B32849" w:rsidRDefault="00B32849" w:rsidP="00B32849">
      <w:pPr>
        <w:tabs>
          <w:tab w:val="right" w:pos="9354"/>
        </w:tabs>
        <w:spacing w:after="0" w:line="240" w:lineRule="auto"/>
        <w:rPr>
          <w:rFonts w:ascii="Times New Roman" w:eastAsia="Times New Roman" w:hAnsi="Times New Roman" w:cs="Times New Roman"/>
          <w:sz w:val="24"/>
          <w:szCs w:val="24"/>
          <w:lang w:eastAsia="en-US"/>
        </w:rPr>
      </w:pPr>
    </w:p>
    <w:p w:rsidR="00481F9F" w:rsidRPr="00481F9F" w:rsidRDefault="00481F9F" w:rsidP="00481F9F">
      <w:pPr>
        <w:tabs>
          <w:tab w:val="left" w:pos="6705"/>
          <w:tab w:val="left" w:pos="9150"/>
        </w:tabs>
        <w:spacing w:after="0" w:line="240" w:lineRule="auto"/>
        <w:rPr>
          <w:rFonts w:ascii="Times New Roman" w:eastAsia="Times New Roman" w:hAnsi="Times New Roman" w:cs="Times New Roman"/>
          <w:lang w:eastAsia="en-US"/>
        </w:rPr>
      </w:pPr>
    </w:p>
    <w:tbl>
      <w:tblPr>
        <w:tblW w:w="9480" w:type="dxa"/>
        <w:tblInd w:w="93" w:type="dxa"/>
        <w:tblLook w:val="04A0" w:firstRow="1" w:lastRow="0" w:firstColumn="1" w:lastColumn="0" w:noHBand="0" w:noVBand="1"/>
      </w:tblPr>
      <w:tblGrid>
        <w:gridCol w:w="9480"/>
      </w:tblGrid>
      <w:tr w:rsidR="00BE7B9D" w:rsidRPr="00BE7B9D" w:rsidTr="00BE7B9D">
        <w:trPr>
          <w:trHeight w:val="334"/>
        </w:trPr>
        <w:tc>
          <w:tcPr>
            <w:tcW w:w="9480" w:type="dxa"/>
            <w:tcBorders>
              <w:top w:val="nil"/>
              <w:left w:val="nil"/>
              <w:bottom w:val="nil"/>
              <w:right w:val="nil"/>
            </w:tcBorders>
            <w:shd w:val="clear" w:color="auto" w:fill="auto"/>
            <w:noWrap/>
            <w:hideMark/>
          </w:tcPr>
          <w:p w:rsidR="00BE7B9D" w:rsidRPr="00BE7B9D" w:rsidRDefault="00BE7B9D" w:rsidP="00BE7B9D">
            <w:pPr>
              <w:spacing w:after="0" w:line="240" w:lineRule="auto"/>
              <w:jc w:val="right"/>
              <w:rPr>
                <w:rFonts w:ascii="Times New Roman" w:eastAsia="Times New Roman" w:hAnsi="Times New Roman" w:cs="Times New Roman"/>
                <w:b/>
                <w:bCs/>
                <w:sz w:val="20"/>
                <w:szCs w:val="20"/>
              </w:rPr>
            </w:pPr>
            <w:r w:rsidRPr="00BE7B9D">
              <w:rPr>
                <w:rFonts w:ascii="Times New Roman" w:eastAsia="Times New Roman" w:hAnsi="Times New Roman" w:cs="Times New Roman"/>
                <w:b/>
                <w:bCs/>
                <w:sz w:val="20"/>
                <w:szCs w:val="20"/>
              </w:rPr>
              <w:t>Приложение 3</w:t>
            </w:r>
          </w:p>
        </w:tc>
      </w:tr>
      <w:tr w:rsidR="00BE7B9D" w:rsidRPr="00BE7B9D" w:rsidTr="00BE7B9D">
        <w:trPr>
          <w:trHeight w:val="315"/>
        </w:trPr>
        <w:tc>
          <w:tcPr>
            <w:tcW w:w="9480" w:type="dxa"/>
            <w:tcBorders>
              <w:top w:val="nil"/>
              <w:left w:val="nil"/>
              <w:bottom w:val="nil"/>
              <w:right w:val="nil"/>
            </w:tcBorders>
            <w:shd w:val="clear" w:color="auto" w:fill="auto"/>
            <w:noWrap/>
            <w:hideMark/>
          </w:tcPr>
          <w:p w:rsidR="00BE7B9D" w:rsidRPr="00BE7B9D" w:rsidRDefault="00BE7B9D" w:rsidP="00BE7B9D">
            <w:pPr>
              <w:spacing w:after="0" w:line="240" w:lineRule="auto"/>
              <w:jc w:val="right"/>
              <w:rPr>
                <w:rFonts w:ascii="Times New Roman" w:eastAsia="Times New Roman" w:hAnsi="Times New Roman" w:cs="Times New Roman"/>
                <w:sz w:val="20"/>
                <w:szCs w:val="20"/>
              </w:rPr>
            </w:pPr>
            <w:r w:rsidRPr="00BE7B9D">
              <w:rPr>
                <w:rFonts w:ascii="Times New Roman" w:eastAsia="Times New Roman" w:hAnsi="Times New Roman" w:cs="Times New Roman"/>
                <w:sz w:val="20"/>
                <w:szCs w:val="20"/>
              </w:rPr>
              <w:t xml:space="preserve">к решению сессии </w:t>
            </w:r>
          </w:p>
        </w:tc>
      </w:tr>
      <w:tr w:rsidR="00BE7B9D" w:rsidRPr="00BE7B9D" w:rsidTr="00BE7B9D">
        <w:trPr>
          <w:trHeight w:val="315"/>
        </w:trPr>
        <w:tc>
          <w:tcPr>
            <w:tcW w:w="9480" w:type="dxa"/>
            <w:tcBorders>
              <w:top w:val="nil"/>
              <w:left w:val="nil"/>
              <w:bottom w:val="nil"/>
              <w:right w:val="nil"/>
            </w:tcBorders>
            <w:shd w:val="clear" w:color="auto" w:fill="auto"/>
            <w:noWrap/>
            <w:hideMark/>
          </w:tcPr>
          <w:p w:rsidR="00BE7B9D" w:rsidRPr="00BE7B9D" w:rsidRDefault="00BE7B9D" w:rsidP="00BE7B9D">
            <w:pPr>
              <w:spacing w:after="0" w:line="240" w:lineRule="auto"/>
              <w:jc w:val="right"/>
              <w:rPr>
                <w:rFonts w:ascii="Times New Roman" w:eastAsia="Times New Roman" w:hAnsi="Times New Roman" w:cs="Times New Roman"/>
                <w:sz w:val="20"/>
                <w:szCs w:val="20"/>
              </w:rPr>
            </w:pPr>
            <w:r w:rsidRPr="00BE7B9D">
              <w:rPr>
                <w:rFonts w:ascii="Times New Roman" w:eastAsia="Times New Roman" w:hAnsi="Times New Roman" w:cs="Times New Roman"/>
                <w:sz w:val="20"/>
                <w:szCs w:val="20"/>
              </w:rPr>
              <w:t xml:space="preserve">"О бюджете Усть-Чемского сельсовета на 2021 год и </w:t>
            </w:r>
          </w:p>
        </w:tc>
      </w:tr>
      <w:tr w:rsidR="00BE7B9D" w:rsidRPr="00BE7B9D" w:rsidTr="00BE7B9D">
        <w:trPr>
          <w:trHeight w:val="315"/>
        </w:trPr>
        <w:tc>
          <w:tcPr>
            <w:tcW w:w="9480" w:type="dxa"/>
            <w:tcBorders>
              <w:top w:val="nil"/>
              <w:left w:val="nil"/>
              <w:bottom w:val="nil"/>
              <w:right w:val="nil"/>
            </w:tcBorders>
            <w:shd w:val="clear" w:color="auto" w:fill="auto"/>
            <w:noWrap/>
            <w:hideMark/>
          </w:tcPr>
          <w:p w:rsidR="00BE7B9D" w:rsidRPr="00BE7B9D" w:rsidRDefault="00BE7B9D" w:rsidP="00BE7B9D">
            <w:pPr>
              <w:spacing w:after="0" w:line="240" w:lineRule="auto"/>
              <w:jc w:val="right"/>
              <w:rPr>
                <w:rFonts w:ascii="Times New Roman" w:eastAsia="Times New Roman" w:hAnsi="Times New Roman" w:cs="Times New Roman"/>
                <w:sz w:val="20"/>
                <w:szCs w:val="20"/>
              </w:rPr>
            </w:pPr>
            <w:r w:rsidRPr="00BE7B9D">
              <w:rPr>
                <w:rFonts w:ascii="Times New Roman" w:eastAsia="Times New Roman" w:hAnsi="Times New Roman" w:cs="Times New Roman"/>
                <w:sz w:val="20"/>
                <w:szCs w:val="20"/>
              </w:rPr>
              <w:t>плановый период 2022 и 2023 годов"</w:t>
            </w:r>
          </w:p>
        </w:tc>
      </w:tr>
      <w:tr w:rsidR="00BE7B9D" w:rsidRPr="00BE7B9D" w:rsidTr="00BE7B9D">
        <w:trPr>
          <w:trHeight w:val="285"/>
        </w:trPr>
        <w:tc>
          <w:tcPr>
            <w:tcW w:w="9480" w:type="dxa"/>
            <w:tcBorders>
              <w:top w:val="nil"/>
              <w:left w:val="nil"/>
              <w:bottom w:val="nil"/>
              <w:right w:val="nil"/>
            </w:tcBorders>
            <w:shd w:val="clear" w:color="auto" w:fill="auto"/>
            <w:noWrap/>
            <w:hideMark/>
          </w:tcPr>
          <w:p w:rsidR="00BE7B9D" w:rsidRPr="00BE7B9D" w:rsidRDefault="00BE7B9D" w:rsidP="00B32849">
            <w:pPr>
              <w:spacing w:after="0" w:line="240" w:lineRule="auto"/>
              <w:jc w:val="right"/>
              <w:rPr>
                <w:rFonts w:ascii="Times New Roman" w:eastAsia="Times New Roman" w:hAnsi="Times New Roman" w:cs="Times New Roman"/>
                <w:sz w:val="20"/>
                <w:szCs w:val="20"/>
              </w:rPr>
            </w:pPr>
            <w:r w:rsidRPr="00BE7B9D">
              <w:rPr>
                <w:rFonts w:ascii="Times New Roman" w:eastAsia="Times New Roman" w:hAnsi="Times New Roman" w:cs="Times New Roman"/>
                <w:sz w:val="20"/>
                <w:szCs w:val="20"/>
              </w:rPr>
              <w:t xml:space="preserve">от </w:t>
            </w:r>
            <w:r w:rsidR="00B32849">
              <w:rPr>
                <w:rFonts w:ascii="Times New Roman" w:eastAsia="Times New Roman" w:hAnsi="Times New Roman" w:cs="Times New Roman"/>
                <w:sz w:val="20"/>
                <w:szCs w:val="20"/>
              </w:rPr>
              <w:t>3</w:t>
            </w:r>
            <w:r w:rsidRPr="00BE7B9D">
              <w:rPr>
                <w:rFonts w:ascii="Times New Roman" w:eastAsia="Times New Roman" w:hAnsi="Times New Roman" w:cs="Times New Roman"/>
                <w:sz w:val="20"/>
                <w:szCs w:val="20"/>
              </w:rPr>
              <w:t>0.0</w:t>
            </w:r>
            <w:r w:rsidR="00B32849">
              <w:rPr>
                <w:rFonts w:ascii="Times New Roman" w:eastAsia="Times New Roman" w:hAnsi="Times New Roman" w:cs="Times New Roman"/>
                <w:sz w:val="20"/>
                <w:szCs w:val="20"/>
              </w:rPr>
              <w:t>6.2021 г.  № 39</w:t>
            </w:r>
          </w:p>
        </w:tc>
      </w:tr>
    </w:tbl>
    <w:tbl>
      <w:tblPr>
        <w:tblStyle w:val="afa"/>
        <w:tblW w:w="10302" w:type="dxa"/>
        <w:tblLayout w:type="fixed"/>
        <w:tblLook w:val="04A0" w:firstRow="1" w:lastRow="0" w:firstColumn="1" w:lastColumn="0" w:noHBand="0" w:noVBand="1"/>
      </w:tblPr>
      <w:tblGrid>
        <w:gridCol w:w="392"/>
        <w:gridCol w:w="567"/>
        <w:gridCol w:w="392"/>
        <w:gridCol w:w="458"/>
        <w:gridCol w:w="567"/>
        <w:gridCol w:w="567"/>
        <w:gridCol w:w="426"/>
        <w:gridCol w:w="600"/>
        <w:gridCol w:w="534"/>
        <w:gridCol w:w="3260"/>
        <w:gridCol w:w="850"/>
        <w:gridCol w:w="869"/>
        <w:gridCol w:w="820"/>
      </w:tblGrid>
      <w:tr w:rsidR="00BE7B9D" w:rsidRPr="00BE7B9D" w:rsidTr="00B32849">
        <w:trPr>
          <w:trHeight w:val="315"/>
        </w:trPr>
        <w:tc>
          <w:tcPr>
            <w:tcW w:w="10302" w:type="dxa"/>
            <w:gridSpan w:val="13"/>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r w:rsidRPr="00BE7B9D">
              <w:rPr>
                <w:rFonts w:ascii="Times New Roman" w:eastAsia="Times New Roman" w:hAnsi="Times New Roman" w:cs="Times New Roman"/>
                <w:b/>
                <w:bCs/>
                <w:lang w:eastAsia="en-US"/>
              </w:rPr>
              <w:t>Доходы местного бюджета на 2021 год и плановый период 2022-2023 годов</w:t>
            </w:r>
          </w:p>
        </w:tc>
      </w:tr>
      <w:tr w:rsidR="00BE7B9D" w:rsidRPr="00BE7B9D" w:rsidTr="00B32849">
        <w:trPr>
          <w:trHeight w:val="285"/>
        </w:trPr>
        <w:tc>
          <w:tcPr>
            <w:tcW w:w="392"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567"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392"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458"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567"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567"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426"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600"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534"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3260"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850"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869"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820" w:type="dxa"/>
            <w:tcBorders>
              <w:top w:val="nil"/>
              <w:left w:val="nil"/>
              <w:bottom w:val="nil"/>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r>
      <w:tr w:rsidR="00BE7B9D" w:rsidRPr="00BE7B9D" w:rsidTr="00B32849">
        <w:trPr>
          <w:trHeight w:val="315"/>
        </w:trPr>
        <w:tc>
          <w:tcPr>
            <w:tcW w:w="392"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567"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392"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458"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567"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567"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426"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600"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534"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3260"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850"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869"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b/>
                <w:bCs/>
                <w:lang w:eastAsia="en-US"/>
              </w:rPr>
            </w:pPr>
          </w:p>
        </w:tc>
        <w:tc>
          <w:tcPr>
            <w:tcW w:w="820" w:type="dxa"/>
            <w:tcBorders>
              <w:top w:val="nil"/>
              <w:left w:val="nil"/>
              <w:bottom w:val="single" w:sz="4" w:space="0" w:color="auto"/>
              <w:right w:val="nil"/>
            </w:tcBorders>
            <w:hideMark/>
          </w:tcPr>
          <w:p w:rsidR="00BE7B9D" w:rsidRPr="00BE7B9D" w:rsidRDefault="00BE7B9D" w:rsidP="00BE7B9D">
            <w:pPr>
              <w:tabs>
                <w:tab w:val="right" w:pos="9354"/>
              </w:tabs>
              <w:rPr>
                <w:rFonts w:ascii="Times New Roman" w:eastAsia="Times New Roman" w:hAnsi="Times New Roman" w:cs="Times New Roman"/>
                <w:lang w:eastAsia="en-US"/>
              </w:rPr>
            </w:pPr>
            <w:r w:rsidRPr="00BE7B9D">
              <w:rPr>
                <w:rFonts w:ascii="Times New Roman" w:eastAsia="Times New Roman" w:hAnsi="Times New Roman" w:cs="Times New Roman"/>
                <w:lang w:eastAsia="en-US"/>
              </w:rPr>
              <w:t>(тыс. рублей)</w:t>
            </w:r>
          </w:p>
        </w:tc>
      </w:tr>
      <w:tr w:rsidR="00BE7B9D" w:rsidRPr="00BE7B9D" w:rsidTr="00B32849">
        <w:trPr>
          <w:trHeight w:val="300"/>
        </w:trPr>
        <w:tc>
          <w:tcPr>
            <w:tcW w:w="392" w:type="dxa"/>
            <w:vMerge w:val="restart"/>
            <w:tcBorders>
              <w:top w:val="single" w:sz="4" w:space="0" w:color="auto"/>
            </w:tcBorders>
            <w:textDirection w:val="btLr"/>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 строки</w:t>
            </w:r>
          </w:p>
        </w:tc>
        <w:tc>
          <w:tcPr>
            <w:tcW w:w="4111" w:type="dxa"/>
            <w:gridSpan w:val="8"/>
            <w:tcBorders>
              <w:top w:val="single" w:sz="4" w:space="0" w:color="auto"/>
            </w:tcBorders>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Код классификации доходов бюджета</w:t>
            </w:r>
          </w:p>
        </w:tc>
        <w:tc>
          <w:tcPr>
            <w:tcW w:w="3260" w:type="dxa"/>
            <w:vMerge w:val="restart"/>
            <w:tcBorders>
              <w:top w:val="single" w:sz="4" w:space="0" w:color="auto"/>
            </w:tcBorders>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Наименование кода классификации доходов бюджета</w:t>
            </w:r>
          </w:p>
        </w:tc>
        <w:tc>
          <w:tcPr>
            <w:tcW w:w="850" w:type="dxa"/>
            <w:vMerge w:val="restart"/>
            <w:tcBorders>
              <w:top w:val="single" w:sz="4" w:space="0" w:color="auto"/>
            </w:tcBorders>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 xml:space="preserve">Доходы </w:t>
            </w:r>
            <w:r w:rsidRPr="00BE7B9D">
              <w:rPr>
                <w:rFonts w:ascii="Times New Roman" w:eastAsia="Times New Roman" w:hAnsi="Times New Roman" w:cs="Times New Roman"/>
                <w:sz w:val="18"/>
                <w:szCs w:val="18"/>
                <w:lang w:eastAsia="en-US"/>
              </w:rPr>
              <w:br/>
              <w:t>бюджета</w:t>
            </w:r>
            <w:r w:rsidRPr="00BE7B9D">
              <w:rPr>
                <w:rFonts w:ascii="Times New Roman" w:eastAsia="Times New Roman" w:hAnsi="Times New Roman" w:cs="Times New Roman"/>
                <w:sz w:val="18"/>
                <w:szCs w:val="18"/>
                <w:lang w:eastAsia="en-US"/>
              </w:rPr>
              <w:br/>
              <w:t>2021 год</w:t>
            </w:r>
          </w:p>
        </w:tc>
        <w:tc>
          <w:tcPr>
            <w:tcW w:w="869" w:type="dxa"/>
            <w:vMerge w:val="restart"/>
            <w:tcBorders>
              <w:top w:val="single" w:sz="4" w:space="0" w:color="auto"/>
            </w:tcBorders>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 xml:space="preserve">Доходы </w:t>
            </w:r>
            <w:r w:rsidRPr="00BE7B9D">
              <w:rPr>
                <w:rFonts w:ascii="Times New Roman" w:eastAsia="Times New Roman" w:hAnsi="Times New Roman" w:cs="Times New Roman"/>
                <w:sz w:val="18"/>
                <w:szCs w:val="18"/>
                <w:lang w:eastAsia="en-US"/>
              </w:rPr>
              <w:br/>
              <w:t>бюджета</w:t>
            </w:r>
            <w:r w:rsidRPr="00BE7B9D">
              <w:rPr>
                <w:rFonts w:ascii="Times New Roman" w:eastAsia="Times New Roman" w:hAnsi="Times New Roman" w:cs="Times New Roman"/>
                <w:sz w:val="18"/>
                <w:szCs w:val="18"/>
                <w:lang w:eastAsia="en-US"/>
              </w:rPr>
              <w:br/>
              <w:t>2022 год</w:t>
            </w:r>
          </w:p>
        </w:tc>
        <w:tc>
          <w:tcPr>
            <w:tcW w:w="820" w:type="dxa"/>
            <w:vMerge w:val="restart"/>
            <w:tcBorders>
              <w:top w:val="single" w:sz="4" w:space="0" w:color="auto"/>
            </w:tcBorders>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 xml:space="preserve">Доходы </w:t>
            </w:r>
            <w:r w:rsidRPr="00BE7B9D">
              <w:rPr>
                <w:rFonts w:ascii="Times New Roman" w:eastAsia="Times New Roman" w:hAnsi="Times New Roman" w:cs="Times New Roman"/>
                <w:sz w:val="18"/>
                <w:szCs w:val="18"/>
                <w:lang w:eastAsia="en-US"/>
              </w:rPr>
              <w:br/>
              <w:t>бюджета</w:t>
            </w:r>
            <w:r w:rsidRPr="00BE7B9D">
              <w:rPr>
                <w:rFonts w:ascii="Times New Roman" w:eastAsia="Times New Roman" w:hAnsi="Times New Roman" w:cs="Times New Roman"/>
                <w:sz w:val="18"/>
                <w:szCs w:val="18"/>
                <w:lang w:eastAsia="en-US"/>
              </w:rPr>
              <w:br/>
              <w:t>2023 год</w:t>
            </w:r>
          </w:p>
        </w:tc>
      </w:tr>
      <w:tr w:rsidR="00BE7B9D" w:rsidRPr="00BE7B9D" w:rsidTr="00B32849">
        <w:trPr>
          <w:trHeight w:val="2760"/>
        </w:trPr>
        <w:tc>
          <w:tcPr>
            <w:tcW w:w="392" w:type="dxa"/>
            <w:vMerge/>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p>
        </w:tc>
        <w:tc>
          <w:tcPr>
            <w:tcW w:w="567" w:type="dxa"/>
            <w:textDirection w:val="btLr"/>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код главного администратора</w:t>
            </w:r>
          </w:p>
        </w:tc>
        <w:tc>
          <w:tcPr>
            <w:tcW w:w="392" w:type="dxa"/>
            <w:textDirection w:val="btLr"/>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код группы</w:t>
            </w:r>
          </w:p>
        </w:tc>
        <w:tc>
          <w:tcPr>
            <w:tcW w:w="458" w:type="dxa"/>
            <w:textDirection w:val="btLr"/>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код подгруппы</w:t>
            </w:r>
          </w:p>
        </w:tc>
        <w:tc>
          <w:tcPr>
            <w:tcW w:w="567" w:type="dxa"/>
            <w:textDirection w:val="btLr"/>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код статьи</w:t>
            </w:r>
          </w:p>
        </w:tc>
        <w:tc>
          <w:tcPr>
            <w:tcW w:w="567" w:type="dxa"/>
            <w:textDirection w:val="btLr"/>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код подстатьи</w:t>
            </w:r>
          </w:p>
        </w:tc>
        <w:tc>
          <w:tcPr>
            <w:tcW w:w="426" w:type="dxa"/>
            <w:textDirection w:val="btLr"/>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код элемента</w:t>
            </w:r>
          </w:p>
        </w:tc>
        <w:tc>
          <w:tcPr>
            <w:tcW w:w="600" w:type="dxa"/>
            <w:textDirection w:val="btLr"/>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код группы подвида</w:t>
            </w:r>
          </w:p>
        </w:tc>
        <w:tc>
          <w:tcPr>
            <w:tcW w:w="534" w:type="dxa"/>
            <w:textDirection w:val="btLr"/>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код аналитической группы подвида</w:t>
            </w:r>
          </w:p>
        </w:tc>
        <w:tc>
          <w:tcPr>
            <w:tcW w:w="3260" w:type="dxa"/>
            <w:vMerge/>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p>
        </w:tc>
        <w:tc>
          <w:tcPr>
            <w:tcW w:w="850" w:type="dxa"/>
            <w:vMerge/>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p>
        </w:tc>
        <w:tc>
          <w:tcPr>
            <w:tcW w:w="869" w:type="dxa"/>
            <w:vMerge/>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p>
        </w:tc>
        <w:tc>
          <w:tcPr>
            <w:tcW w:w="820" w:type="dxa"/>
            <w:vMerge/>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p>
        </w:tc>
      </w:tr>
      <w:tr w:rsidR="00BE7B9D" w:rsidRPr="00BE7B9D" w:rsidTr="00B32849">
        <w:trPr>
          <w:trHeight w:val="259"/>
        </w:trPr>
        <w:tc>
          <w:tcPr>
            <w:tcW w:w="392"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 </w:t>
            </w:r>
          </w:p>
        </w:tc>
        <w:tc>
          <w:tcPr>
            <w:tcW w:w="567"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392"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w:t>
            </w:r>
          </w:p>
        </w:tc>
        <w:tc>
          <w:tcPr>
            <w:tcW w:w="567"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4</w:t>
            </w:r>
          </w:p>
        </w:tc>
        <w:tc>
          <w:tcPr>
            <w:tcW w:w="567"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5</w:t>
            </w:r>
          </w:p>
        </w:tc>
        <w:tc>
          <w:tcPr>
            <w:tcW w:w="426"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6</w:t>
            </w:r>
          </w:p>
        </w:tc>
        <w:tc>
          <w:tcPr>
            <w:tcW w:w="60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7</w:t>
            </w:r>
          </w:p>
        </w:tc>
        <w:tc>
          <w:tcPr>
            <w:tcW w:w="534"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8</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9</w:t>
            </w:r>
          </w:p>
        </w:tc>
        <w:tc>
          <w:tcPr>
            <w:tcW w:w="85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869"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w:t>
            </w:r>
          </w:p>
        </w:tc>
        <w:tc>
          <w:tcPr>
            <w:tcW w:w="82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12</w:t>
            </w:r>
          </w:p>
        </w:tc>
      </w:tr>
      <w:tr w:rsidR="00BE7B9D" w:rsidRPr="00BE7B9D" w:rsidTr="00B32849">
        <w:trPr>
          <w:trHeight w:val="28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НАЛОГОВЫЕ И НЕНАЛОГОВЫЕ ДОХОДЫ</w:t>
            </w:r>
          </w:p>
        </w:tc>
        <w:tc>
          <w:tcPr>
            <w:tcW w:w="850" w:type="dxa"/>
            <w:noWrap/>
            <w:hideMark/>
          </w:tcPr>
          <w:p w:rsidR="00BE7B9D" w:rsidRPr="00BE7B9D" w:rsidRDefault="00526D49" w:rsidP="00BE7B9D">
            <w:pPr>
              <w:tabs>
                <w:tab w:val="right" w:pos="9354"/>
              </w:tabs>
              <w:rPr>
                <w:rFonts w:ascii="Times New Roman" w:eastAsia="Times New Roman" w:hAnsi="Times New Roman" w:cs="Times New Roman"/>
                <w:b/>
                <w:bCs/>
                <w:sz w:val="18"/>
                <w:szCs w:val="18"/>
                <w:lang w:eastAsia="en-US"/>
              </w:rPr>
            </w:pPr>
            <w:r>
              <w:rPr>
                <w:rFonts w:ascii="Times New Roman" w:eastAsia="Times New Roman" w:hAnsi="Times New Roman" w:cs="Times New Roman"/>
                <w:b/>
                <w:bCs/>
                <w:sz w:val="18"/>
                <w:szCs w:val="18"/>
                <w:lang w:eastAsia="en-US"/>
              </w:rPr>
              <w:t>4 5</w:t>
            </w:r>
            <w:r w:rsidR="00BE7B9D" w:rsidRPr="00BE7B9D">
              <w:rPr>
                <w:rFonts w:ascii="Times New Roman" w:eastAsia="Times New Roman" w:hAnsi="Times New Roman" w:cs="Times New Roman"/>
                <w:b/>
                <w:bCs/>
                <w:sz w:val="18"/>
                <w:szCs w:val="18"/>
                <w:lang w:eastAsia="en-US"/>
              </w:rPr>
              <w:t>18,8</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4 316,4</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4 541,6</w:t>
            </w:r>
          </w:p>
        </w:tc>
      </w:tr>
      <w:tr w:rsidR="00BE7B9D" w:rsidRPr="00BE7B9D" w:rsidTr="00B32849">
        <w:trPr>
          <w:trHeight w:val="28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НАЛОГОВЫЕ ДОХОДЫ</w:t>
            </w:r>
          </w:p>
        </w:tc>
        <w:tc>
          <w:tcPr>
            <w:tcW w:w="850" w:type="dxa"/>
            <w:noWrap/>
            <w:hideMark/>
          </w:tcPr>
          <w:p w:rsidR="00BE7B9D" w:rsidRPr="00BE7B9D" w:rsidRDefault="00526D49" w:rsidP="00526D49">
            <w:pPr>
              <w:tabs>
                <w:tab w:val="right" w:pos="9354"/>
              </w:tabs>
              <w:rPr>
                <w:rFonts w:ascii="Times New Roman" w:eastAsia="Times New Roman" w:hAnsi="Times New Roman" w:cs="Times New Roman"/>
                <w:b/>
                <w:bCs/>
                <w:sz w:val="18"/>
                <w:szCs w:val="18"/>
                <w:lang w:eastAsia="en-US"/>
              </w:rPr>
            </w:pPr>
            <w:r>
              <w:rPr>
                <w:rFonts w:ascii="Times New Roman" w:eastAsia="Times New Roman" w:hAnsi="Times New Roman" w:cs="Times New Roman"/>
                <w:b/>
                <w:bCs/>
                <w:sz w:val="18"/>
                <w:szCs w:val="18"/>
                <w:lang w:eastAsia="en-US"/>
              </w:rPr>
              <w:t>4 518,8</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4 316,4</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4 541,6</w:t>
            </w:r>
          </w:p>
        </w:tc>
      </w:tr>
      <w:tr w:rsidR="00BE7B9D" w:rsidRPr="00BE7B9D" w:rsidTr="00B32849">
        <w:trPr>
          <w:trHeight w:val="28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Налог на доходы физических лиц</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2 455,5</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2 595,4</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2 756,4</w:t>
            </w:r>
          </w:p>
        </w:tc>
      </w:tr>
      <w:tr w:rsidR="00BE7B9D" w:rsidRPr="00BE7B9D" w:rsidTr="00B32849">
        <w:trPr>
          <w:trHeight w:val="1350"/>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4</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2 455,5</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2 595,4</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2 756,4</w:t>
            </w:r>
          </w:p>
        </w:tc>
      </w:tr>
      <w:tr w:rsidR="00BE7B9D" w:rsidRPr="00BE7B9D" w:rsidTr="00B32849">
        <w:trPr>
          <w:trHeight w:val="55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НАЛОГИ НА ТОВАРЫ (РАБОТЫ, УСЛУГИ), РЕАЛИЗУЕМЫЕ НА ТЕРРИТОРИИ РОССИЙСКОЙ ФЕДЕРАЦИИ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1 182,9</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1 246,4</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1 315,9</w:t>
            </w:r>
          </w:p>
        </w:tc>
      </w:tr>
      <w:tr w:rsidR="00BE7B9D" w:rsidRPr="00BE7B9D" w:rsidTr="00B32849">
        <w:trPr>
          <w:trHeight w:val="1830"/>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100</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231</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543,1</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573,0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609,2</w:t>
            </w:r>
          </w:p>
        </w:tc>
      </w:tr>
      <w:tr w:rsidR="00BE7B9D" w:rsidRPr="00BE7B9D" w:rsidTr="00B32849">
        <w:trPr>
          <w:trHeight w:val="2213"/>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7</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100</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241</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3,1</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3,2</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3,4</w:t>
            </w:r>
          </w:p>
        </w:tc>
      </w:tr>
      <w:tr w:rsidR="00BE7B9D" w:rsidRPr="00BE7B9D" w:rsidTr="00B32849">
        <w:trPr>
          <w:trHeight w:val="2100"/>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8</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100</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251</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714,5</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751,8</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796,8</w:t>
            </w:r>
          </w:p>
        </w:tc>
      </w:tr>
      <w:tr w:rsidR="00BE7B9D" w:rsidRPr="00BE7B9D" w:rsidTr="00B32849">
        <w:trPr>
          <w:trHeight w:val="208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9</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100</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261</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-77,8</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-81,6</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-93,5</w:t>
            </w:r>
          </w:p>
        </w:tc>
      </w:tr>
      <w:tr w:rsidR="00BE7B9D" w:rsidRPr="00BE7B9D" w:rsidTr="00B32849">
        <w:trPr>
          <w:trHeight w:val="28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НАЛОГИ НА СОВОКУПНЫЙ ДОХОД</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12,6</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13,0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13,4</w:t>
            </w:r>
          </w:p>
        </w:tc>
      </w:tr>
      <w:tr w:rsidR="00BE7B9D" w:rsidRPr="00BE7B9D" w:rsidTr="00B32849">
        <w:trPr>
          <w:trHeight w:val="334"/>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Единый сельскохозяйственный налог</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12,6</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13,0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13,4</w:t>
            </w:r>
          </w:p>
        </w:tc>
      </w:tr>
      <w:tr w:rsidR="00BE7B9D" w:rsidRPr="00BE7B9D" w:rsidTr="00B32849">
        <w:trPr>
          <w:trHeight w:val="387"/>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Единый сельскохозяйственный налог</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12,6</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13,0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13,4</w:t>
            </w:r>
          </w:p>
        </w:tc>
      </w:tr>
      <w:tr w:rsidR="00BE7B9D" w:rsidRPr="00BE7B9D" w:rsidTr="00B32849">
        <w:trPr>
          <w:trHeight w:val="28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НАЛОГИ НА ИМУЩЕСТВО</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467,8</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461,6</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455,9</w:t>
            </w:r>
          </w:p>
        </w:tc>
      </w:tr>
      <w:tr w:rsidR="00BE7B9D" w:rsidRPr="00BE7B9D" w:rsidTr="00B32849">
        <w:trPr>
          <w:trHeight w:val="28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14</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Налог на имущество физических лиц</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33,7</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34,4</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35,1</w:t>
            </w:r>
          </w:p>
        </w:tc>
      </w:tr>
      <w:tr w:rsidR="00BE7B9D" w:rsidRPr="00BE7B9D" w:rsidTr="00B32849">
        <w:trPr>
          <w:trHeight w:val="822"/>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33,7</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34,4</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35,1</w:t>
            </w:r>
          </w:p>
        </w:tc>
      </w:tr>
      <w:tr w:rsidR="00BE7B9D" w:rsidRPr="00BE7B9D" w:rsidTr="00B32849">
        <w:trPr>
          <w:trHeight w:val="349"/>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Земельный налог</w:t>
            </w:r>
          </w:p>
        </w:tc>
        <w:tc>
          <w:tcPr>
            <w:tcW w:w="850" w:type="dxa"/>
            <w:noWrap/>
            <w:hideMark/>
          </w:tcPr>
          <w:p w:rsidR="00B32849" w:rsidRPr="00BE7B9D" w:rsidRDefault="00B32849" w:rsidP="00B32849">
            <w:pPr>
              <w:tabs>
                <w:tab w:val="right" w:pos="9354"/>
              </w:tabs>
              <w:rPr>
                <w:rFonts w:ascii="Times New Roman" w:eastAsia="Times New Roman" w:hAnsi="Times New Roman" w:cs="Times New Roman"/>
                <w:b/>
                <w:bCs/>
                <w:i/>
                <w:iCs/>
                <w:sz w:val="18"/>
                <w:szCs w:val="18"/>
                <w:lang w:eastAsia="en-US"/>
              </w:rPr>
            </w:pPr>
            <w:r>
              <w:rPr>
                <w:rFonts w:ascii="Times New Roman" w:eastAsia="Times New Roman" w:hAnsi="Times New Roman" w:cs="Times New Roman"/>
                <w:b/>
                <w:bCs/>
                <w:i/>
                <w:iCs/>
                <w:sz w:val="18"/>
                <w:szCs w:val="18"/>
                <w:lang w:eastAsia="en-US"/>
              </w:rPr>
              <w:t>834,1</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427,2</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i/>
                <w:iCs/>
                <w:sz w:val="18"/>
                <w:szCs w:val="18"/>
                <w:lang w:eastAsia="en-US"/>
              </w:rPr>
            </w:pPr>
            <w:r w:rsidRPr="00BE7B9D">
              <w:rPr>
                <w:rFonts w:ascii="Times New Roman" w:eastAsia="Times New Roman" w:hAnsi="Times New Roman" w:cs="Times New Roman"/>
                <w:b/>
                <w:bCs/>
                <w:i/>
                <w:iCs/>
                <w:sz w:val="18"/>
                <w:szCs w:val="18"/>
                <w:lang w:eastAsia="en-US"/>
              </w:rPr>
              <w:t>420,8</w:t>
            </w:r>
          </w:p>
        </w:tc>
      </w:tr>
      <w:tr w:rsidR="00BE7B9D" w:rsidRPr="00BE7B9D" w:rsidTr="00B32849">
        <w:trPr>
          <w:trHeight w:val="372"/>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17</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Земельный налог с организаций</w:t>
            </w:r>
          </w:p>
        </w:tc>
        <w:tc>
          <w:tcPr>
            <w:tcW w:w="850" w:type="dxa"/>
            <w:noWrap/>
            <w:hideMark/>
          </w:tcPr>
          <w:p w:rsidR="00BE7B9D" w:rsidRPr="00BE7B9D" w:rsidRDefault="00B32849" w:rsidP="00BE7B9D">
            <w:pPr>
              <w:tabs>
                <w:tab w:val="right" w:pos="9354"/>
              </w:tabs>
              <w:rPr>
                <w:rFonts w:ascii="Times New Roman" w:eastAsia="Times New Roman" w:hAnsi="Times New Roman" w:cs="Times New Roman"/>
                <w:sz w:val="18"/>
                <w:szCs w:val="18"/>
                <w:lang w:eastAsia="en-US"/>
              </w:rPr>
            </w:pPr>
            <w:r w:rsidRPr="00B32849">
              <w:rPr>
                <w:rFonts w:ascii="Times New Roman" w:eastAsia="Times New Roman" w:hAnsi="Times New Roman" w:cs="Times New Roman"/>
                <w:sz w:val="18"/>
                <w:szCs w:val="18"/>
                <w:lang w:eastAsia="en-US"/>
              </w:rPr>
              <w:t>729,4</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330,2</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330,9</w:t>
            </w:r>
          </w:p>
        </w:tc>
      </w:tr>
      <w:tr w:rsidR="00BE7B9D" w:rsidRPr="00BE7B9D" w:rsidTr="00B32849">
        <w:trPr>
          <w:trHeight w:val="619"/>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033</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Земельный налог с организаций, обладающих земельным участком, расположенным в границаз сельских поселений</w:t>
            </w:r>
          </w:p>
        </w:tc>
        <w:tc>
          <w:tcPr>
            <w:tcW w:w="850" w:type="dxa"/>
            <w:noWrap/>
            <w:hideMark/>
          </w:tcPr>
          <w:p w:rsidR="00BE7B9D" w:rsidRPr="00BE7B9D" w:rsidRDefault="00B32849" w:rsidP="00BE7B9D">
            <w:pPr>
              <w:tabs>
                <w:tab w:val="right" w:pos="9354"/>
              </w:tabs>
              <w:rPr>
                <w:rFonts w:ascii="Times New Roman" w:eastAsia="Times New Roman" w:hAnsi="Times New Roman" w:cs="Times New Roman"/>
                <w:sz w:val="18"/>
                <w:szCs w:val="18"/>
                <w:lang w:eastAsia="en-US"/>
              </w:rPr>
            </w:pPr>
            <w:r w:rsidRPr="00B32849">
              <w:rPr>
                <w:rFonts w:ascii="Times New Roman" w:eastAsia="Times New Roman" w:hAnsi="Times New Roman" w:cs="Times New Roman"/>
                <w:sz w:val="18"/>
                <w:szCs w:val="18"/>
                <w:lang w:eastAsia="en-US"/>
              </w:rPr>
              <w:t>729,4</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330,2</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330,9</w:t>
            </w:r>
          </w:p>
        </w:tc>
      </w:tr>
      <w:tr w:rsidR="00BE7B9D" w:rsidRPr="00BE7B9D" w:rsidTr="00B32849">
        <w:trPr>
          <w:trHeight w:val="439"/>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19</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040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Земельный налог с физических лиц</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104,7</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97,0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89,9</w:t>
            </w:r>
          </w:p>
        </w:tc>
      </w:tr>
      <w:tr w:rsidR="00BE7B9D" w:rsidRPr="00BE7B9D" w:rsidTr="00B32849">
        <w:trPr>
          <w:trHeight w:val="747"/>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182</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043</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 xml:space="preserve">Земельный налог с физических лиц, обладающих земельным участком, расположенным в границах сельских поселений </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104,7</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97,0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89,9</w:t>
            </w:r>
          </w:p>
        </w:tc>
      </w:tr>
      <w:tr w:rsidR="00BE7B9D" w:rsidRPr="00BE7B9D" w:rsidTr="00B32849">
        <w:trPr>
          <w:trHeight w:val="300"/>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21</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БЕЗВОЗМЕЗДНЫЕ ПОСТУПЛЕНИЯ</w:t>
            </w:r>
          </w:p>
        </w:tc>
        <w:tc>
          <w:tcPr>
            <w:tcW w:w="850" w:type="dxa"/>
            <w:noWrap/>
            <w:hideMark/>
          </w:tcPr>
          <w:p w:rsidR="00BE7B9D" w:rsidRPr="00BE7B9D" w:rsidRDefault="00B32849" w:rsidP="00BE7B9D">
            <w:pPr>
              <w:tabs>
                <w:tab w:val="right" w:pos="9354"/>
              </w:tabs>
              <w:rPr>
                <w:rFonts w:ascii="Times New Roman" w:eastAsia="Times New Roman" w:hAnsi="Times New Roman" w:cs="Times New Roman"/>
                <w:b/>
                <w:bCs/>
                <w:sz w:val="18"/>
                <w:szCs w:val="18"/>
                <w:lang w:eastAsia="en-US"/>
              </w:rPr>
            </w:pPr>
            <w:r>
              <w:rPr>
                <w:rFonts w:ascii="Times New Roman" w:eastAsia="Times New Roman" w:hAnsi="Times New Roman" w:cs="Times New Roman"/>
                <w:b/>
                <w:bCs/>
                <w:sz w:val="18"/>
                <w:szCs w:val="18"/>
                <w:lang w:eastAsia="en-US"/>
              </w:rPr>
              <w:t>7 762,9</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1 124,8</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1 680,3</w:t>
            </w:r>
          </w:p>
        </w:tc>
      </w:tr>
      <w:tr w:rsidR="00BE7B9D" w:rsidRPr="00BE7B9D" w:rsidTr="00B32849">
        <w:trPr>
          <w:trHeight w:val="55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БЕЗВОЗМЕЗДНЫЕ ПОСТУПЛЕНИЯ ОТ ДРУГИХ БЮДЖЕТОВ БЮДЖЕТНОЙ СИСТЕМЫ РОССИЙСКОЙ ФЕДЕРАЦИИ</w:t>
            </w:r>
          </w:p>
        </w:tc>
        <w:tc>
          <w:tcPr>
            <w:tcW w:w="850" w:type="dxa"/>
            <w:noWrap/>
            <w:hideMark/>
          </w:tcPr>
          <w:p w:rsidR="00BE7B9D" w:rsidRPr="00BE7B9D" w:rsidRDefault="00BE7B9D" w:rsidP="00B32849">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5 4</w:t>
            </w:r>
            <w:r w:rsidR="00B32849">
              <w:rPr>
                <w:rFonts w:ascii="Times New Roman" w:eastAsia="Times New Roman" w:hAnsi="Times New Roman" w:cs="Times New Roman"/>
                <w:b/>
                <w:bCs/>
                <w:sz w:val="18"/>
                <w:szCs w:val="18"/>
                <w:lang w:eastAsia="en-US"/>
              </w:rPr>
              <w:t>5</w:t>
            </w:r>
            <w:r w:rsidRPr="00BE7B9D">
              <w:rPr>
                <w:rFonts w:ascii="Times New Roman" w:eastAsia="Times New Roman" w:hAnsi="Times New Roman" w:cs="Times New Roman"/>
                <w:b/>
                <w:bCs/>
                <w:sz w:val="18"/>
                <w:szCs w:val="18"/>
                <w:lang w:eastAsia="en-US"/>
              </w:rPr>
              <w:t>6,9</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1 124,8</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1 680,3</w:t>
            </w:r>
          </w:p>
        </w:tc>
      </w:tr>
      <w:tr w:rsidR="00BE7B9D" w:rsidRPr="00BE7B9D" w:rsidTr="00B32849">
        <w:trPr>
          <w:trHeight w:val="55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Дотации бюджетам субъектов Российской Федерации и муниципальных образований</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1 504,4</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1 013,6</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1 564,7</w:t>
            </w:r>
          </w:p>
        </w:tc>
      </w:tr>
      <w:tr w:rsidR="00BE7B9D" w:rsidRPr="00BE7B9D" w:rsidTr="00B32849">
        <w:trPr>
          <w:trHeight w:val="413"/>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24</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001</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Дотации на выравнивание бюджетной обеспеченности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1 504,4</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1 013,6</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1 564,7</w:t>
            </w:r>
          </w:p>
        </w:tc>
      </w:tr>
      <w:tr w:rsidR="00BE7B9D" w:rsidRPr="00BE7B9D" w:rsidTr="00B32849">
        <w:trPr>
          <w:trHeight w:val="604"/>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001</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Дотации бюджетам сельских поселений на выравнивание бюджетной обеспеченности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1 504,4</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1 013,6</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1 564,7</w:t>
            </w:r>
          </w:p>
        </w:tc>
      </w:tr>
      <w:tr w:rsidR="00BE7B9D" w:rsidRPr="00BE7B9D" w:rsidTr="00B32849">
        <w:trPr>
          <w:trHeight w:val="55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Субсидии бюджетам бюджетной системы Российской Федерации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286,7</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0,0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0,0</w:t>
            </w:r>
          </w:p>
        </w:tc>
      </w:tr>
      <w:tr w:rsidR="00BE7B9D" w:rsidRPr="00BE7B9D" w:rsidTr="00B32849">
        <w:trPr>
          <w:trHeight w:val="529"/>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27</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900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Субсидии бюджетам сельских поселений из местных бюджетов</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286,7</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r>
      <w:tr w:rsidR="00BE7B9D" w:rsidRPr="00BE7B9D" w:rsidTr="00B32849">
        <w:trPr>
          <w:trHeight w:val="540"/>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28</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Субвенции бюджетам бюджетной системы Российской Федерации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110,1</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111,2</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115,6</w:t>
            </w:r>
          </w:p>
        </w:tc>
      </w:tr>
      <w:tr w:rsidR="00BE7B9D" w:rsidRPr="00BE7B9D" w:rsidTr="00B32849">
        <w:trPr>
          <w:trHeight w:val="540"/>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024</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Субвенции на выполнение передаваемых полномочий субъектов Российской Федерации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r>
      <w:tr w:rsidR="00BE7B9D" w:rsidRPr="00BE7B9D" w:rsidTr="00B32849">
        <w:trPr>
          <w:trHeight w:val="540"/>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30</w:t>
            </w:r>
          </w:p>
        </w:tc>
        <w:tc>
          <w:tcPr>
            <w:tcW w:w="567" w:type="dxa"/>
            <w:noWrap/>
            <w:hideMark/>
          </w:tcPr>
          <w:p w:rsidR="00BE7B9D" w:rsidRPr="00BE7B9D" w:rsidRDefault="00BE7B9D" w:rsidP="00BE7B9D">
            <w:pPr>
              <w:tabs>
                <w:tab w:val="right" w:pos="9354"/>
              </w:tabs>
              <w:ind w:right="-108"/>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024</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Субвенции бюджетам сельских поселений на выполнение передаваемых полномочий субъектов Российской Федерации</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0,1</w:t>
            </w:r>
          </w:p>
        </w:tc>
      </w:tr>
      <w:tr w:rsidR="00BE7B9D" w:rsidRPr="00BE7B9D" w:rsidTr="00B32849">
        <w:trPr>
          <w:trHeight w:val="570"/>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31</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118</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Субвенции бюджетам на осуществление первичного воинского учета на территориях, где отсутствуют военные комиссариаты</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110,0</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111,1</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115,5</w:t>
            </w:r>
          </w:p>
        </w:tc>
      </w:tr>
      <w:tr w:rsidR="00BE7B9D" w:rsidRPr="00BE7B9D" w:rsidTr="00B32849">
        <w:trPr>
          <w:trHeight w:val="82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118</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110,0</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111,1</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115,5</w:t>
            </w:r>
          </w:p>
        </w:tc>
      </w:tr>
      <w:tr w:rsidR="00BE7B9D" w:rsidRPr="00BE7B9D" w:rsidTr="00B32849">
        <w:trPr>
          <w:trHeight w:val="300"/>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33</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40</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Иные межбюджетные трансферты</w:t>
            </w:r>
          </w:p>
        </w:tc>
        <w:tc>
          <w:tcPr>
            <w:tcW w:w="850" w:type="dxa"/>
            <w:noWrap/>
            <w:hideMark/>
          </w:tcPr>
          <w:p w:rsidR="00BE7B9D" w:rsidRPr="00BE7B9D" w:rsidRDefault="00B32849" w:rsidP="00BE7B9D">
            <w:pPr>
              <w:tabs>
                <w:tab w:val="right" w:pos="9354"/>
              </w:tabs>
              <w:rPr>
                <w:rFonts w:ascii="Times New Roman" w:eastAsia="Times New Roman" w:hAnsi="Times New Roman" w:cs="Times New Roman"/>
                <w:b/>
                <w:bCs/>
                <w:sz w:val="18"/>
                <w:szCs w:val="18"/>
                <w:lang w:eastAsia="en-US"/>
              </w:rPr>
            </w:pPr>
            <w:r>
              <w:rPr>
                <w:rFonts w:ascii="Times New Roman" w:eastAsia="Times New Roman" w:hAnsi="Times New Roman" w:cs="Times New Roman"/>
                <w:b/>
                <w:bCs/>
                <w:sz w:val="18"/>
                <w:szCs w:val="18"/>
                <w:lang w:eastAsia="en-US"/>
              </w:rPr>
              <w:t>3 55</w:t>
            </w:r>
            <w:r w:rsidR="00BE7B9D" w:rsidRPr="00BE7B9D">
              <w:rPr>
                <w:rFonts w:ascii="Times New Roman" w:eastAsia="Times New Roman" w:hAnsi="Times New Roman" w:cs="Times New Roman"/>
                <w:b/>
                <w:bCs/>
                <w:sz w:val="18"/>
                <w:szCs w:val="18"/>
                <w:lang w:eastAsia="en-US"/>
              </w:rPr>
              <w:t>5,7</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0,0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0,0</w:t>
            </w:r>
          </w:p>
        </w:tc>
      </w:tr>
      <w:tr w:rsidR="00BE7B9D" w:rsidRPr="00BE7B9D" w:rsidTr="00B32849">
        <w:trPr>
          <w:trHeight w:val="668"/>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34</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02</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49</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999</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Прочие межбюджетные трансферты, передаваемые бюджетам сельских поселений</w:t>
            </w:r>
          </w:p>
        </w:tc>
        <w:tc>
          <w:tcPr>
            <w:tcW w:w="850" w:type="dxa"/>
            <w:noWrap/>
            <w:hideMark/>
          </w:tcPr>
          <w:p w:rsidR="00BE7B9D" w:rsidRPr="00BE7B9D" w:rsidRDefault="00B32849" w:rsidP="00BE7B9D">
            <w:pPr>
              <w:tabs>
                <w:tab w:val="right" w:pos="9354"/>
              </w:tabs>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3 55</w:t>
            </w:r>
            <w:r w:rsidR="00BE7B9D" w:rsidRPr="00BE7B9D">
              <w:rPr>
                <w:rFonts w:ascii="Times New Roman" w:eastAsia="Times New Roman" w:hAnsi="Times New Roman" w:cs="Times New Roman"/>
                <w:sz w:val="18"/>
                <w:szCs w:val="18"/>
                <w:lang w:eastAsia="en-US"/>
              </w:rPr>
              <w:t>5,7</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r>
      <w:tr w:rsidR="00BE7B9D" w:rsidRPr="00BE7B9D" w:rsidTr="00B32849">
        <w:trPr>
          <w:trHeight w:val="372"/>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07</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w:t>
            </w:r>
          </w:p>
        </w:tc>
        <w:tc>
          <w:tcPr>
            <w:tcW w:w="3260" w:type="dxa"/>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 xml:space="preserve">Прочие безвозмездные поступления </w:t>
            </w:r>
          </w:p>
        </w:tc>
        <w:tc>
          <w:tcPr>
            <w:tcW w:w="850" w:type="dxa"/>
            <w:noWrap/>
            <w:hideMark/>
          </w:tcPr>
          <w:p w:rsidR="00BE7B9D" w:rsidRPr="00BE7B9D" w:rsidRDefault="00B32849" w:rsidP="00BE7B9D">
            <w:pPr>
              <w:tabs>
                <w:tab w:val="right" w:pos="9354"/>
              </w:tabs>
              <w:rPr>
                <w:rFonts w:ascii="Times New Roman" w:eastAsia="Times New Roman" w:hAnsi="Times New Roman" w:cs="Times New Roman"/>
                <w:b/>
                <w:bCs/>
                <w:sz w:val="18"/>
                <w:szCs w:val="18"/>
                <w:lang w:eastAsia="en-US"/>
              </w:rPr>
            </w:pPr>
            <w:r>
              <w:rPr>
                <w:rFonts w:ascii="Times New Roman" w:eastAsia="Times New Roman" w:hAnsi="Times New Roman" w:cs="Times New Roman"/>
                <w:b/>
                <w:bCs/>
                <w:sz w:val="18"/>
                <w:szCs w:val="18"/>
                <w:lang w:eastAsia="en-US"/>
              </w:rPr>
              <w:t>2 306,0</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0,0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0,0</w:t>
            </w:r>
          </w:p>
        </w:tc>
      </w:tr>
      <w:tr w:rsidR="00BE7B9D" w:rsidRPr="00BE7B9D" w:rsidTr="00B32849">
        <w:trPr>
          <w:trHeight w:val="555"/>
        </w:trPr>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36</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293</w:t>
            </w:r>
          </w:p>
        </w:tc>
        <w:tc>
          <w:tcPr>
            <w:tcW w:w="392"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2</w:t>
            </w:r>
          </w:p>
        </w:tc>
        <w:tc>
          <w:tcPr>
            <w:tcW w:w="458"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07</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05</w:t>
            </w:r>
          </w:p>
        </w:tc>
        <w:tc>
          <w:tcPr>
            <w:tcW w:w="567"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030</w:t>
            </w:r>
          </w:p>
        </w:tc>
        <w:tc>
          <w:tcPr>
            <w:tcW w:w="426"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10</w:t>
            </w:r>
          </w:p>
        </w:tc>
        <w:tc>
          <w:tcPr>
            <w:tcW w:w="60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0000</w:t>
            </w:r>
          </w:p>
        </w:tc>
        <w:tc>
          <w:tcPr>
            <w:tcW w:w="534"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150</w:t>
            </w:r>
          </w:p>
        </w:tc>
        <w:tc>
          <w:tcPr>
            <w:tcW w:w="3260" w:type="dxa"/>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Прочие безвозмездные поступления в бюджеты сельских поселений</w:t>
            </w:r>
          </w:p>
        </w:tc>
        <w:tc>
          <w:tcPr>
            <w:tcW w:w="850" w:type="dxa"/>
            <w:noWrap/>
            <w:hideMark/>
          </w:tcPr>
          <w:p w:rsidR="00BE7B9D" w:rsidRPr="00BE7B9D" w:rsidRDefault="00B32849" w:rsidP="00BE7B9D">
            <w:pPr>
              <w:tabs>
                <w:tab w:val="right" w:pos="9354"/>
              </w:tabs>
              <w:rPr>
                <w:rFonts w:ascii="Times New Roman" w:eastAsia="Times New Roman" w:hAnsi="Times New Roman" w:cs="Times New Roman"/>
                <w:sz w:val="18"/>
                <w:szCs w:val="18"/>
                <w:lang w:eastAsia="en-US"/>
              </w:rPr>
            </w:pPr>
            <w:r w:rsidRPr="00B32849">
              <w:rPr>
                <w:rFonts w:ascii="Times New Roman" w:eastAsia="Times New Roman" w:hAnsi="Times New Roman" w:cs="Times New Roman"/>
                <w:sz w:val="18"/>
                <w:szCs w:val="18"/>
                <w:lang w:eastAsia="en-US"/>
              </w:rPr>
              <w:t>2</w:t>
            </w:r>
            <w:r>
              <w:rPr>
                <w:rFonts w:ascii="Times New Roman" w:eastAsia="Times New Roman" w:hAnsi="Times New Roman" w:cs="Times New Roman"/>
                <w:sz w:val="18"/>
                <w:szCs w:val="18"/>
                <w:lang w:eastAsia="en-US"/>
              </w:rPr>
              <w:t> </w:t>
            </w:r>
            <w:r w:rsidRPr="00B32849">
              <w:rPr>
                <w:rFonts w:ascii="Times New Roman" w:eastAsia="Times New Roman" w:hAnsi="Times New Roman" w:cs="Times New Roman"/>
                <w:sz w:val="18"/>
                <w:szCs w:val="18"/>
                <w:lang w:eastAsia="en-US"/>
              </w:rPr>
              <w:t>306</w:t>
            </w:r>
            <w:r>
              <w:rPr>
                <w:rFonts w:ascii="Times New Roman" w:eastAsia="Times New Roman" w:hAnsi="Times New Roman" w:cs="Times New Roman"/>
                <w:sz w:val="18"/>
                <w:szCs w:val="18"/>
                <w:lang w:eastAsia="en-US"/>
              </w:rPr>
              <w:t>,0</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sz w:val="18"/>
                <w:szCs w:val="18"/>
                <w:lang w:eastAsia="en-US"/>
              </w:rPr>
            </w:pPr>
            <w:r w:rsidRPr="00BE7B9D">
              <w:rPr>
                <w:rFonts w:ascii="Times New Roman" w:eastAsia="Times New Roman" w:hAnsi="Times New Roman" w:cs="Times New Roman"/>
                <w:sz w:val="18"/>
                <w:szCs w:val="18"/>
                <w:lang w:eastAsia="en-US"/>
              </w:rPr>
              <w:t>0,0</w:t>
            </w:r>
          </w:p>
        </w:tc>
      </w:tr>
      <w:tr w:rsidR="00BE7B9D" w:rsidRPr="00BE7B9D" w:rsidTr="00B32849">
        <w:trPr>
          <w:trHeight w:val="300"/>
        </w:trPr>
        <w:tc>
          <w:tcPr>
            <w:tcW w:w="7763" w:type="dxa"/>
            <w:gridSpan w:val="10"/>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ВСЕГО</w:t>
            </w:r>
          </w:p>
        </w:tc>
        <w:tc>
          <w:tcPr>
            <w:tcW w:w="850" w:type="dxa"/>
            <w:noWrap/>
            <w:hideMark/>
          </w:tcPr>
          <w:p w:rsidR="00BE7B9D" w:rsidRPr="00BE7B9D" w:rsidRDefault="00526D49" w:rsidP="00BE7B9D">
            <w:pPr>
              <w:tabs>
                <w:tab w:val="right" w:pos="9354"/>
              </w:tabs>
              <w:rPr>
                <w:rFonts w:ascii="Times New Roman" w:eastAsia="Times New Roman" w:hAnsi="Times New Roman" w:cs="Times New Roman"/>
                <w:b/>
                <w:bCs/>
                <w:sz w:val="18"/>
                <w:szCs w:val="18"/>
                <w:lang w:eastAsia="en-US"/>
              </w:rPr>
            </w:pPr>
            <w:r>
              <w:rPr>
                <w:rFonts w:ascii="Times New Roman" w:eastAsia="Times New Roman" w:hAnsi="Times New Roman" w:cs="Times New Roman"/>
                <w:b/>
                <w:bCs/>
                <w:sz w:val="18"/>
                <w:szCs w:val="18"/>
                <w:lang w:eastAsia="en-US"/>
              </w:rPr>
              <w:t>13 635,1</w:t>
            </w:r>
          </w:p>
        </w:tc>
        <w:tc>
          <w:tcPr>
            <w:tcW w:w="869"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5 441,2</w:t>
            </w:r>
          </w:p>
        </w:tc>
        <w:tc>
          <w:tcPr>
            <w:tcW w:w="820" w:type="dxa"/>
            <w:noWrap/>
            <w:hideMark/>
          </w:tcPr>
          <w:p w:rsidR="00BE7B9D" w:rsidRPr="00BE7B9D" w:rsidRDefault="00BE7B9D" w:rsidP="00BE7B9D">
            <w:pPr>
              <w:tabs>
                <w:tab w:val="right" w:pos="9354"/>
              </w:tabs>
              <w:rPr>
                <w:rFonts w:ascii="Times New Roman" w:eastAsia="Times New Roman" w:hAnsi="Times New Roman" w:cs="Times New Roman"/>
                <w:b/>
                <w:bCs/>
                <w:sz w:val="18"/>
                <w:szCs w:val="18"/>
                <w:lang w:eastAsia="en-US"/>
              </w:rPr>
            </w:pPr>
            <w:r w:rsidRPr="00BE7B9D">
              <w:rPr>
                <w:rFonts w:ascii="Times New Roman" w:eastAsia="Times New Roman" w:hAnsi="Times New Roman" w:cs="Times New Roman"/>
                <w:b/>
                <w:bCs/>
                <w:sz w:val="18"/>
                <w:szCs w:val="18"/>
                <w:lang w:eastAsia="en-US"/>
              </w:rPr>
              <w:t>6 221,9</w:t>
            </w:r>
          </w:p>
        </w:tc>
      </w:tr>
    </w:tbl>
    <w:p w:rsidR="00481F9F" w:rsidRPr="00481F9F" w:rsidRDefault="00481F9F" w:rsidP="00481F9F">
      <w:pPr>
        <w:tabs>
          <w:tab w:val="right" w:pos="9354"/>
        </w:tabs>
        <w:spacing w:after="0" w:line="240" w:lineRule="auto"/>
        <w:rPr>
          <w:rFonts w:ascii="Times New Roman" w:eastAsia="Times New Roman" w:hAnsi="Times New Roman" w:cs="Times New Roman"/>
          <w:lang w:eastAsia="en-US"/>
        </w:rPr>
      </w:pPr>
    </w:p>
    <w:tbl>
      <w:tblPr>
        <w:tblStyle w:val="afa"/>
        <w:tblW w:w="0" w:type="auto"/>
        <w:tblLook w:val="04A0" w:firstRow="1" w:lastRow="0" w:firstColumn="1" w:lastColumn="0" w:noHBand="0" w:noVBand="1"/>
      </w:tblPr>
      <w:tblGrid>
        <w:gridCol w:w="3261"/>
        <w:gridCol w:w="502"/>
        <w:gridCol w:w="502"/>
        <w:gridCol w:w="1513"/>
        <w:gridCol w:w="567"/>
        <w:gridCol w:w="1233"/>
        <w:gridCol w:w="1253"/>
        <w:gridCol w:w="1384"/>
      </w:tblGrid>
      <w:tr w:rsidR="00BE7B9D" w:rsidRPr="00BE7B9D" w:rsidTr="00BE7B9D">
        <w:trPr>
          <w:trHeight w:val="255"/>
        </w:trPr>
        <w:tc>
          <w:tcPr>
            <w:tcW w:w="3261"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02"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02"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1513" w:type="dxa"/>
            <w:tcBorders>
              <w:top w:val="nil"/>
              <w:left w:val="nil"/>
              <w:bottom w:val="nil"/>
              <w:right w:val="nil"/>
            </w:tcBorders>
            <w:noWrap/>
            <w:hideMark/>
          </w:tcPr>
          <w:p w:rsidR="00BE7B9D" w:rsidRPr="00BE7B9D" w:rsidRDefault="00BE7B9D" w:rsidP="00BE7B9D">
            <w:pPr>
              <w:pStyle w:val="ae"/>
              <w:jc w:val="right"/>
              <w:rPr>
                <w:rFonts w:ascii="Times New Roman" w:hAnsi="Times New Roman" w:cs="Times New Roman"/>
                <w:sz w:val="18"/>
                <w:szCs w:val="18"/>
              </w:rPr>
            </w:pPr>
          </w:p>
        </w:tc>
        <w:tc>
          <w:tcPr>
            <w:tcW w:w="4437" w:type="dxa"/>
            <w:gridSpan w:val="4"/>
            <w:tcBorders>
              <w:top w:val="nil"/>
              <w:left w:val="nil"/>
              <w:bottom w:val="nil"/>
              <w:right w:val="nil"/>
            </w:tcBorders>
            <w:noWrap/>
            <w:hideMark/>
          </w:tcPr>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32849" w:rsidRDefault="00B32849" w:rsidP="00BE7B9D">
            <w:pPr>
              <w:pStyle w:val="ae"/>
              <w:jc w:val="right"/>
              <w:rPr>
                <w:rFonts w:ascii="Times New Roman" w:hAnsi="Times New Roman" w:cs="Times New Roman"/>
                <w:sz w:val="18"/>
                <w:szCs w:val="18"/>
              </w:rPr>
            </w:pPr>
          </w:p>
          <w:p w:rsidR="00BE7B9D" w:rsidRPr="00BE7B9D" w:rsidRDefault="00BE7B9D" w:rsidP="00BE7B9D">
            <w:pPr>
              <w:pStyle w:val="ae"/>
              <w:jc w:val="right"/>
              <w:rPr>
                <w:rFonts w:ascii="Times New Roman" w:hAnsi="Times New Roman" w:cs="Times New Roman"/>
                <w:sz w:val="18"/>
                <w:szCs w:val="18"/>
              </w:rPr>
            </w:pPr>
            <w:r w:rsidRPr="00BE7B9D">
              <w:rPr>
                <w:rFonts w:ascii="Times New Roman" w:hAnsi="Times New Roman" w:cs="Times New Roman"/>
                <w:sz w:val="18"/>
                <w:szCs w:val="18"/>
              </w:rPr>
              <w:t>Приложение 5</w:t>
            </w:r>
          </w:p>
        </w:tc>
      </w:tr>
      <w:tr w:rsidR="00BE7B9D" w:rsidRPr="00BE7B9D" w:rsidTr="00BE7B9D">
        <w:trPr>
          <w:trHeight w:val="255"/>
        </w:trPr>
        <w:tc>
          <w:tcPr>
            <w:tcW w:w="3261"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02"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02"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1513" w:type="dxa"/>
            <w:tcBorders>
              <w:top w:val="nil"/>
              <w:left w:val="nil"/>
              <w:bottom w:val="nil"/>
              <w:right w:val="nil"/>
            </w:tcBorders>
            <w:hideMark/>
          </w:tcPr>
          <w:p w:rsidR="00BE7B9D" w:rsidRPr="00BE7B9D" w:rsidRDefault="00BE7B9D" w:rsidP="00BE7B9D">
            <w:pPr>
              <w:pStyle w:val="ae"/>
              <w:jc w:val="right"/>
              <w:rPr>
                <w:rFonts w:ascii="Times New Roman" w:hAnsi="Times New Roman" w:cs="Times New Roman"/>
                <w:sz w:val="18"/>
                <w:szCs w:val="18"/>
              </w:rPr>
            </w:pPr>
          </w:p>
        </w:tc>
        <w:tc>
          <w:tcPr>
            <w:tcW w:w="567" w:type="dxa"/>
            <w:tcBorders>
              <w:top w:val="nil"/>
              <w:left w:val="nil"/>
              <w:bottom w:val="nil"/>
              <w:right w:val="nil"/>
            </w:tcBorders>
            <w:hideMark/>
          </w:tcPr>
          <w:p w:rsidR="00BE7B9D" w:rsidRPr="00BE7B9D" w:rsidRDefault="00BE7B9D" w:rsidP="00BE7B9D">
            <w:pPr>
              <w:pStyle w:val="ae"/>
              <w:jc w:val="both"/>
              <w:rPr>
                <w:rFonts w:ascii="Times New Roman" w:hAnsi="Times New Roman" w:cs="Times New Roman"/>
                <w:sz w:val="18"/>
                <w:szCs w:val="18"/>
              </w:rPr>
            </w:pPr>
          </w:p>
        </w:tc>
        <w:tc>
          <w:tcPr>
            <w:tcW w:w="3870" w:type="dxa"/>
            <w:gridSpan w:val="3"/>
            <w:tcBorders>
              <w:top w:val="nil"/>
              <w:left w:val="nil"/>
              <w:bottom w:val="nil"/>
              <w:right w:val="nil"/>
            </w:tcBorders>
            <w:hideMark/>
          </w:tcPr>
          <w:p w:rsidR="000A0F7B" w:rsidRDefault="000A0F7B" w:rsidP="000A0F7B">
            <w:pPr>
              <w:pStyle w:val="ae"/>
              <w:jc w:val="right"/>
              <w:rPr>
                <w:rFonts w:ascii="Times New Roman" w:hAnsi="Times New Roman" w:cs="Times New Roman"/>
                <w:sz w:val="18"/>
                <w:szCs w:val="18"/>
              </w:rPr>
            </w:pPr>
            <w:r w:rsidRPr="000A0F7B">
              <w:rPr>
                <w:rFonts w:ascii="Times New Roman" w:hAnsi="Times New Roman" w:cs="Times New Roman"/>
                <w:sz w:val="18"/>
                <w:szCs w:val="18"/>
              </w:rPr>
              <w:t xml:space="preserve">к решению сессии Совета депутатов  </w:t>
            </w:r>
          </w:p>
          <w:p w:rsidR="000A0F7B" w:rsidRPr="000A0F7B" w:rsidRDefault="000A0F7B" w:rsidP="000A0F7B">
            <w:pPr>
              <w:pStyle w:val="ae"/>
              <w:jc w:val="right"/>
              <w:rPr>
                <w:rFonts w:ascii="Times New Roman" w:hAnsi="Times New Roman" w:cs="Times New Roman"/>
                <w:sz w:val="18"/>
                <w:szCs w:val="18"/>
              </w:rPr>
            </w:pPr>
            <w:r w:rsidRPr="000A0F7B">
              <w:rPr>
                <w:rFonts w:ascii="Times New Roman" w:hAnsi="Times New Roman" w:cs="Times New Roman"/>
                <w:sz w:val="18"/>
                <w:szCs w:val="18"/>
              </w:rPr>
              <w:t>Усть-Чемского  сельсовета</w:t>
            </w:r>
          </w:p>
          <w:p w:rsidR="00BE7B9D" w:rsidRPr="00BE7B9D" w:rsidRDefault="000A0F7B" w:rsidP="000A0F7B">
            <w:pPr>
              <w:pStyle w:val="ae"/>
              <w:jc w:val="right"/>
              <w:rPr>
                <w:rFonts w:ascii="Times New Roman" w:hAnsi="Times New Roman" w:cs="Times New Roman"/>
                <w:sz w:val="18"/>
                <w:szCs w:val="18"/>
              </w:rPr>
            </w:pPr>
            <w:r w:rsidRPr="000A0F7B">
              <w:rPr>
                <w:rFonts w:ascii="Times New Roman" w:hAnsi="Times New Roman" w:cs="Times New Roman"/>
                <w:sz w:val="18"/>
                <w:szCs w:val="18"/>
              </w:rPr>
              <w:t xml:space="preserve"> и плановый период 2022 и 2023 годов</w:t>
            </w:r>
          </w:p>
        </w:tc>
      </w:tr>
      <w:tr w:rsidR="00BE7B9D" w:rsidRPr="00BE7B9D" w:rsidTr="00BE7B9D">
        <w:trPr>
          <w:trHeight w:val="255"/>
        </w:trPr>
        <w:tc>
          <w:tcPr>
            <w:tcW w:w="3261"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02"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02"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950" w:type="dxa"/>
            <w:gridSpan w:val="5"/>
            <w:tcBorders>
              <w:top w:val="nil"/>
              <w:left w:val="nil"/>
              <w:bottom w:val="nil"/>
              <w:right w:val="nil"/>
            </w:tcBorders>
            <w:noWrap/>
            <w:hideMark/>
          </w:tcPr>
          <w:p w:rsidR="00BE7B9D" w:rsidRPr="00BE7B9D" w:rsidRDefault="00B32849" w:rsidP="00B32849">
            <w:pPr>
              <w:pStyle w:val="ae"/>
              <w:jc w:val="right"/>
              <w:rPr>
                <w:rFonts w:ascii="Times New Roman" w:hAnsi="Times New Roman" w:cs="Times New Roman"/>
                <w:sz w:val="18"/>
                <w:szCs w:val="18"/>
              </w:rPr>
            </w:pPr>
            <w:r>
              <w:rPr>
                <w:rFonts w:ascii="Times New Roman" w:hAnsi="Times New Roman" w:cs="Times New Roman"/>
                <w:sz w:val="18"/>
                <w:szCs w:val="18"/>
              </w:rPr>
              <w:t>от 3</w:t>
            </w:r>
            <w:r w:rsidR="00BE7B9D" w:rsidRPr="00BE7B9D">
              <w:rPr>
                <w:rFonts w:ascii="Times New Roman" w:hAnsi="Times New Roman" w:cs="Times New Roman"/>
                <w:sz w:val="18"/>
                <w:szCs w:val="18"/>
              </w:rPr>
              <w:t>0.0</w:t>
            </w:r>
            <w:r>
              <w:rPr>
                <w:rFonts w:ascii="Times New Roman" w:hAnsi="Times New Roman" w:cs="Times New Roman"/>
                <w:sz w:val="18"/>
                <w:szCs w:val="18"/>
              </w:rPr>
              <w:t>6</w:t>
            </w:r>
            <w:r w:rsidR="00BE7B9D" w:rsidRPr="00BE7B9D">
              <w:rPr>
                <w:rFonts w:ascii="Times New Roman" w:hAnsi="Times New Roman" w:cs="Times New Roman"/>
                <w:sz w:val="18"/>
                <w:szCs w:val="18"/>
              </w:rPr>
              <w:t>.2021 № 3</w:t>
            </w:r>
            <w:r>
              <w:rPr>
                <w:rFonts w:ascii="Times New Roman" w:hAnsi="Times New Roman" w:cs="Times New Roman"/>
                <w:sz w:val="18"/>
                <w:szCs w:val="18"/>
              </w:rPr>
              <w:t>9</w:t>
            </w:r>
          </w:p>
        </w:tc>
      </w:tr>
      <w:tr w:rsidR="00BE7B9D" w:rsidRPr="00BE7B9D" w:rsidTr="00BE7B9D">
        <w:trPr>
          <w:trHeight w:val="255"/>
        </w:trPr>
        <w:tc>
          <w:tcPr>
            <w:tcW w:w="3261"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02"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02"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1513"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67"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1233"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1253"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1384" w:type="dxa"/>
            <w:tcBorders>
              <w:top w:val="nil"/>
              <w:left w:val="nil"/>
              <w:bottom w:val="nil"/>
              <w:right w:val="nil"/>
            </w:tcBorders>
            <w:noWrap/>
            <w:hideMark/>
          </w:tcPr>
          <w:p w:rsidR="00BE7B9D" w:rsidRPr="00BE7B9D" w:rsidRDefault="00BE7B9D" w:rsidP="00BE7B9D">
            <w:pPr>
              <w:pStyle w:val="ae"/>
              <w:jc w:val="both"/>
              <w:rPr>
                <w:rFonts w:ascii="Times New Roman" w:hAnsi="Times New Roman" w:cs="Times New Roman"/>
                <w:sz w:val="18"/>
                <w:szCs w:val="18"/>
              </w:rPr>
            </w:pPr>
          </w:p>
        </w:tc>
      </w:tr>
      <w:tr w:rsidR="00BE7B9D" w:rsidRPr="00BE7B9D" w:rsidTr="00BE7B9D">
        <w:trPr>
          <w:trHeight w:val="1395"/>
        </w:trPr>
        <w:tc>
          <w:tcPr>
            <w:tcW w:w="10215" w:type="dxa"/>
            <w:gridSpan w:val="8"/>
            <w:tcBorders>
              <w:top w:val="nil"/>
              <w:left w:val="nil"/>
              <w:bottom w:val="nil"/>
              <w:right w:val="nil"/>
            </w:tcBorders>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BE7B9D" w:rsidRPr="00BE7B9D" w:rsidTr="00BE7B9D">
        <w:trPr>
          <w:trHeight w:val="255"/>
        </w:trPr>
        <w:tc>
          <w:tcPr>
            <w:tcW w:w="3261" w:type="dxa"/>
            <w:tcBorders>
              <w:top w:val="nil"/>
              <w:left w:val="nil"/>
              <w:bottom w:val="single" w:sz="4" w:space="0" w:color="auto"/>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02" w:type="dxa"/>
            <w:tcBorders>
              <w:top w:val="nil"/>
              <w:left w:val="nil"/>
              <w:bottom w:val="single" w:sz="4" w:space="0" w:color="auto"/>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02" w:type="dxa"/>
            <w:tcBorders>
              <w:top w:val="nil"/>
              <w:left w:val="nil"/>
              <w:bottom w:val="single" w:sz="4" w:space="0" w:color="auto"/>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1513" w:type="dxa"/>
            <w:tcBorders>
              <w:top w:val="nil"/>
              <w:left w:val="nil"/>
              <w:bottom w:val="single" w:sz="4" w:space="0" w:color="auto"/>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567" w:type="dxa"/>
            <w:tcBorders>
              <w:top w:val="nil"/>
              <w:left w:val="nil"/>
              <w:bottom w:val="single" w:sz="4" w:space="0" w:color="auto"/>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1233" w:type="dxa"/>
            <w:tcBorders>
              <w:top w:val="nil"/>
              <w:left w:val="nil"/>
              <w:bottom w:val="single" w:sz="4" w:space="0" w:color="auto"/>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1253" w:type="dxa"/>
            <w:tcBorders>
              <w:top w:val="nil"/>
              <w:left w:val="nil"/>
              <w:bottom w:val="single" w:sz="4" w:space="0" w:color="auto"/>
              <w:right w:val="nil"/>
            </w:tcBorders>
            <w:noWrap/>
            <w:hideMark/>
          </w:tcPr>
          <w:p w:rsidR="00BE7B9D" w:rsidRPr="00BE7B9D" w:rsidRDefault="00BE7B9D" w:rsidP="00BE7B9D">
            <w:pPr>
              <w:pStyle w:val="ae"/>
              <w:jc w:val="both"/>
              <w:rPr>
                <w:rFonts w:ascii="Times New Roman" w:hAnsi="Times New Roman" w:cs="Times New Roman"/>
                <w:sz w:val="18"/>
                <w:szCs w:val="18"/>
              </w:rPr>
            </w:pPr>
          </w:p>
        </w:tc>
        <w:tc>
          <w:tcPr>
            <w:tcW w:w="1384" w:type="dxa"/>
            <w:tcBorders>
              <w:top w:val="nil"/>
              <w:left w:val="nil"/>
              <w:bottom w:val="single" w:sz="4" w:space="0" w:color="auto"/>
              <w:right w:val="nil"/>
            </w:tcBorders>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тыс. рублей</w:t>
            </w:r>
          </w:p>
        </w:tc>
      </w:tr>
      <w:tr w:rsidR="00BE7B9D" w:rsidRPr="00BE7B9D" w:rsidTr="00BE7B9D">
        <w:trPr>
          <w:trHeight w:val="255"/>
        </w:trPr>
        <w:tc>
          <w:tcPr>
            <w:tcW w:w="3261" w:type="dxa"/>
            <w:vMerge w:val="restart"/>
            <w:tcBorders>
              <w:top w:val="single" w:sz="4" w:space="0" w:color="auto"/>
              <w:left w:val="nil"/>
              <w:bottom w:val="nil"/>
              <w:right w:val="nil"/>
            </w:tcBorders>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Наименование</w:t>
            </w:r>
          </w:p>
        </w:tc>
        <w:tc>
          <w:tcPr>
            <w:tcW w:w="502" w:type="dxa"/>
            <w:vMerge w:val="restart"/>
            <w:tcBorders>
              <w:top w:val="single" w:sz="4" w:space="0" w:color="auto"/>
              <w:left w:val="nil"/>
              <w:bottom w:val="nil"/>
              <w:right w:val="nil"/>
            </w:tcBorders>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РЗ</w:t>
            </w:r>
          </w:p>
        </w:tc>
        <w:tc>
          <w:tcPr>
            <w:tcW w:w="502" w:type="dxa"/>
            <w:vMerge w:val="restart"/>
            <w:tcBorders>
              <w:top w:val="single" w:sz="4" w:space="0" w:color="auto"/>
              <w:left w:val="nil"/>
              <w:bottom w:val="nil"/>
              <w:right w:val="nil"/>
            </w:tcBorders>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ПР</w:t>
            </w:r>
          </w:p>
        </w:tc>
        <w:tc>
          <w:tcPr>
            <w:tcW w:w="1513" w:type="dxa"/>
            <w:vMerge w:val="restart"/>
            <w:tcBorders>
              <w:top w:val="single" w:sz="4" w:space="0" w:color="auto"/>
              <w:left w:val="nil"/>
              <w:bottom w:val="nil"/>
              <w:right w:val="nil"/>
            </w:tcBorders>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ЦСР</w:t>
            </w:r>
          </w:p>
        </w:tc>
        <w:tc>
          <w:tcPr>
            <w:tcW w:w="567" w:type="dxa"/>
            <w:vMerge w:val="restart"/>
            <w:tcBorders>
              <w:top w:val="single" w:sz="4" w:space="0" w:color="auto"/>
              <w:left w:val="nil"/>
              <w:bottom w:val="nil"/>
              <w:right w:val="nil"/>
            </w:tcBorders>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ВР</w:t>
            </w:r>
          </w:p>
        </w:tc>
        <w:tc>
          <w:tcPr>
            <w:tcW w:w="3870" w:type="dxa"/>
            <w:gridSpan w:val="3"/>
            <w:tcBorders>
              <w:top w:val="single" w:sz="4" w:space="0" w:color="auto"/>
              <w:left w:val="nil"/>
              <w:bottom w:val="nil"/>
              <w:right w:val="nil"/>
            </w:tcBorders>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xml:space="preserve">Сумма </w:t>
            </w:r>
          </w:p>
        </w:tc>
      </w:tr>
      <w:tr w:rsidR="00BE7B9D" w:rsidRPr="00BE7B9D" w:rsidTr="00017601">
        <w:trPr>
          <w:trHeight w:val="255"/>
        </w:trPr>
        <w:tc>
          <w:tcPr>
            <w:tcW w:w="3261" w:type="dxa"/>
            <w:vMerge/>
            <w:tcBorders>
              <w:top w:val="nil"/>
            </w:tcBorders>
            <w:hideMark/>
          </w:tcPr>
          <w:p w:rsidR="00BE7B9D" w:rsidRPr="00BE7B9D" w:rsidRDefault="00BE7B9D" w:rsidP="00BE7B9D">
            <w:pPr>
              <w:pStyle w:val="ae"/>
              <w:jc w:val="both"/>
              <w:rPr>
                <w:rFonts w:ascii="Times New Roman" w:hAnsi="Times New Roman" w:cs="Times New Roman"/>
                <w:sz w:val="18"/>
                <w:szCs w:val="18"/>
              </w:rPr>
            </w:pPr>
          </w:p>
        </w:tc>
        <w:tc>
          <w:tcPr>
            <w:tcW w:w="502" w:type="dxa"/>
            <w:vMerge/>
            <w:tcBorders>
              <w:top w:val="nil"/>
            </w:tcBorders>
            <w:hideMark/>
          </w:tcPr>
          <w:p w:rsidR="00BE7B9D" w:rsidRPr="00BE7B9D" w:rsidRDefault="00BE7B9D" w:rsidP="00BE7B9D">
            <w:pPr>
              <w:pStyle w:val="ae"/>
              <w:jc w:val="both"/>
              <w:rPr>
                <w:rFonts w:ascii="Times New Roman" w:hAnsi="Times New Roman" w:cs="Times New Roman"/>
                <w:sz w:val="18"/>
                <w:szCs w:val="18"/>
              </w:rPr>
            </w:pPr>
          </w:p>
        </w:tc>
        <w:tc>
          <w:tcPr>
            <w:tcW w:w="502" w:type="dxa"/>
            <w:vMerge/>
            <w:tcBorders>
              <w:top w:val="nil"/>
            </w:tcBorders>
            <w:hideMark/>
          </w:tcPr>
          <w:p w:rsidR="00BE7B9D" w:rsidRPr="00BE7B9D" w:rsidRDefault="00BE7B9D" w:rsidP="00BE7B9D">
            <w:pPr>
              <w:pStyle w:val="ae"/>
              <w:jc w:val="both"/>
              <w:rPr>
                <w:rFonts w:ascii="Times New Roman" w:hAnsi="Times New Roman" w:cs="Times New Roman"/>
                <w:sz w:val="18"/>
                <w:szCs w:val="18"/>
              </w:rPr>
            </w:pPr>
          </w:p>
        </w:tc>
        <w:tc>
          <w:tcPr>
            <w:tcW w:w="1513" w:type="dxa"/>
            <w:vMerge/>
            <w:tcBorders>
              <w:top w:val="nil"/>
            </w:tcBorders>
            <w:hideMark/>
          </w:tcPr>
          <w:p w:rsidR="00BE7B9D" w:rsidRPr="00BE7B9D" w:rsidRDefault="00BE7B9D" w:rsidP="00BE7B9D">
            <w:pPr>
              <w:pStyle w:val="ae"/>
              <w:jc w:val="both"/>
              <w:rPr>
                <w:rFonts w:ascii="Times New Roman" w:hAnsi="Times New Roman" w:cs="Times New Roman"/>
                <w:sz w:val="18"/>
                <w:szCs w:val="18"/>
              </w:rPr>
            </w:pPr>
          </w:p>
        </w:tc>
        <w:tc>
          <w:tcPr>
            <w:tcW w:w="567" w:type="dxa"/>
            <w:vMerge/>
            <w:tcBorders>
              <w:top w:val="nil"/>
            </w:tcBorders>
            <w:hideMark/>
          </w:tcPr>
          <w:p w:rsidR="00BE7B9D" w:rsidRPr="00BE7B9D" w:rsidRDefault="00BE7B9D" w:rsidP="00BE7B9D">
            <w:pPr>
              <w:pStyle w:val="ae"/>
              <w:jc w:val="both"/>
              <w:rPr>
                <w:rFonts w:ascii="Times New Roman" w:hAnsi="Times New Roman" w:cs="Times New Roman"/>
                <w:sz w:val="18"/>
                <w:szCs w:val="18"/>
              </w:rPr>
            </w:pPr>
          </w:p>
        </w:tc>
        <w:tc>
          <w:tcPr>
            <w:tcW w:w="1233" w:type="dxa"/>
            <w:tcBorders>
              <w:top w:val="nil"/>
            </w:tcBorders>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2021 год</w:t>
            </w:r>
          </w:p>
        </w:tc>
        <w:tc>
          <w:tcPr>
            <w:tcW w:w="1253" w:type="dxa"/>
            <w:tcBorders>
              <w:top w:val="nil"/>
            </w:tcBorders>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2022 год</w:t>
            </w:r>
          </w:p>
        </w:tc>
        <w:tc>
          <w:tcPr>
            <w:tcW w:w="1384" w:type="dxa"/>
            <w:tcBorders>
              <w:top w:val="nil"/>
            </w:tcBorders>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2023 год</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Общегосударственные вопросы</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BE7B9D" w:rsidP="00526D49">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xml:space="preserve">5 </w:t>
            </w:r>
            <w:r w:rsidR="00526D49">
              <w:rPr>
                <w:rFonts w:ascii="Times New Roman" w:hAnsi="Times New Roman" w:cs="Times New Roman"/>
                <w:b/>
                <w:bCs/>
                <w:sz w:val="18"/>
                <w:szCs w:val="18"/>
              </w:rPr>
              <w:t>7</w:t>
            </w:r>
            <w:r w:rsidRPr="00BE7B9D">
              <w:rPr>
                <w:rFonts w:ascii="Times New Roman" w:hAnsi="Times New Roman" w:cs="Times New Roman"/>
                <w:b/>
                <w:bCs/>
                <w:sz w:val="18"/>
                <w:szCs w:val="18"/>
              </w:rPr>
              <w:t>93,6</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2 589,0</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2 589,0</w:t>
            </w:r>
          </w:p>
        </w:tc>
      </w:tr>
      <w:tr w:rsidR="00BE7B9D" w:rsidRPr="00BE7B9D" w:rsidTr="00017601">
        <w:trPr>
          <w:trHeight w:val="420"/>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02</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740,2</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740,2</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740,2</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02</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Глава муниципального образования</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02</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99.0.00.03110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r>
      <w:tr w:rsidR="00BE7B9D" w:rsidRPr="00BE7B9D" w:rsidTr="00017601">
        <w:trPr>
          <w:trHeight w:val="67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02</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99.0.00.03110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Расходы на выплаты персоналу государственных (муниципальных) органов</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02</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99.0.00.03110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740,2</w:t>
            </w:r>
          </w:p>
        </w:tc>
      </w:tr>
      <w:tr w:rsidR="00BE7B9D" w:rsidRPr="00BE7B9D" w:rsidTr="00017601">
        <w:trPr>
          <w:trHeight w:val="630"/>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04</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9A4684" w:rsidP="00BE7B9D">
            <w:pPr>
              <w:pStyle w:val="ae"/>
              <w:jc w:val="both"/>
              <w:rPr>
                <w:rFonts w:ascii="Times New Roman" w:hAnsi="Times New Roman" w:cs="Times New Roman"/>
                <w:b/>
                <w:bCs/>
                <w:sz w:val="18"/>
                <w:szCs w:val="18"/>
              </w:rPr>
            </w:pPr>
            <w:r>
              <w:rPr>
                <w:rFonts w:ascii="Times New Roman" w:hAnsi="Times New Roman" w:cs="Times New Roman"/>
                <w:b/>
                <w:bCs/>
                <w:sz w:val="18"/>
                <w:szCs w:val="18"/>
              </w:rPr>
              <w:t>4 9</w:t>
            </w:r>
            <w:r w:rsidR="00BE7B9D" w:rsidRPr="00BE7B9D">
              <w:rPr>
                <w:rFonts w:ascii="Times New Roman" w:hAnsi="Times New Roman" w:cs="Times New Roman"/>
                <w:b/>
                <w:bCs/>
                <w:sz w:val="18"/>
                <w:szCs w:val="18"/>
              </w:rPr>
              <w:t>49,9</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1 821,3</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1 821,3</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9A4684" w:rsidP="00BE7B9D">
            <w:pPr>
              <w:pStyle w:val="ae"/>
              <w:jc w:val="both"/>
              <w:rPr>
                <w:rFonts w:ascii="Times New Roman" w:hAnsi="Times New Roman" w:cs="Times New Roman"/>
                <w:sz w:val="18"/>
                <w:szCs w:val="18"/>
              </w:rPr>
            </w:pPr>
            <w:r>
              <w:rPr>
                <w:rFonts w:ascii="Times New Roman" w:hAnsi="Times New Roman" w:cs="Times New Roman"/>
                <w:sz w:val="18"/>
                <w:szCs w:val="18"/>
              </w:rPr>
              <w:t>4 9</w:t>
            </w:r>
            <w:r w:rsidR="00BE7B9D" w:rsidRPr="00BE7B9D">
              <w:rPr>
                <w:rFonts w:ascii="Times New Roman" w:hAnsi="Times New Roman" w:cs="Times New Roman"/>
                <w:sz w:val="18"/>
                <w:szCs w:val="18"/>
              </w:rPr>
              <w:t>49,9</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1 821,3</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1 821,3</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Расходы на выплаты по оплате труда работников государственных  органов</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99.0.00.00110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1 874,4</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1 000,0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1 000,0</w:t>
            </w:r>
          </w:p>
        </w:tc>
      </w:tr>
      <w:tr w:rsidR="00BE7B9D" w:rsidRPr="00BE7B9D" w:rsidTr="00017601">
        <w:trPr>
          <w:trHeight w:val="67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99.0.00.00110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1 874,4</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1 000,0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1 000,0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Расходы на выплаты персоналу государственных (муниципальных) органов</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99.0.00.00110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1 874,4</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1 000,0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1 000,0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Расходы на обеспечение функций государственных органов</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99.0.00.00190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9A4684" w:rsidP="00BE7B9D">
            <w:pPr>
              <w:pStyle w:val="ae"/>
              <w:jc w:val="both"/>
              <w:rPr>
                <w:rFonts w:ascii="Times New Roman" w:hAnsi="Times New Roman" w:cs="Times New Roman"/>
                <w:sz w:val="18"/>
                <w:szCs w:val="18"/>
              </w:rPr>
            </w:pPr>
            <w:r>
              <w:rPr>
                <w:rFonts w:ascii="Times New Roman" w:hAnsi="Times New Roman" w:cs="Times New Roman"/>
                <w:sz w:val="18"/>
                <w:szCs w:val="18"/>
              </w:rPr>
              <w:t>3 075,4</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821,2</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821,2</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Закупка товаров, работ и услуг для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99.0.00.00190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33" w:type="dxa"/>
            <w:noWrap/>
            <w:hideMark/>
          </w:tcPr>
          <w:p w:rsidR="00BE7B9D" w:rsidRPr="00BE7B9D" w:rsidRDefault="009A4684" w:rsidP="00BE7B9D">
            <w:pPr>
              <w:pStyle w:val="ae"/>
              <w:jc w:val="both"/>
              <w:rPr>
                <w:rFonts w:ascii="Times New Roman" w:hAnsi="Times New Roman" w:cs="Times New Roman"/>
                <w:sz w:val="18"/>
                <w:szCs w:val="18"/>
              </w:rPr>
            </w:pPr>
            <w:r w:rsidRPr="009A4684">
              <w:rPr>
                <w:rFonts w:ascii="Times New Roman" w:hAnsi="Times New Roman" w:cs="Times New Roman"/>
                <w:sz w:val="18"/>
                <w:szCs w:val="18"/>
              </w:rPr>
              <w:t>2</w:t>
            </w:r>
            <w:r>
              <w:rPr>
                <w:rFonts w:ascii="Times New Roman" w:hAnsi="Times New Roman" w:cs="Times New Roman"/>
                <w:sz w:val="18"/>
                <w:szCs w:val="18"/>
              </w:rPr>
              <w:t xml:space="preserve"> </w:t>
            </w:r>
            <w:r w:rsidRPr="009A4684">
              <w:rPr>
                <w:rFonts w:ascii="Times New Roman" w:hAnsi="Times New Roman" w:cs="Times New Roman"/>
                <w:sz w:val="18"/>
                <w:szCs w:val="18"/>
              </w:rPr>
              <w:t>953,4</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800,0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800,0</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99.0.00.00190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w:t>
            </w:r>
          </w:p>
        </w:tc>
        <w:tc>
          <w:tcPr>
            <w:tcW w:w="1233" w:type="dxa"/>
            <w:noWrap/>
            <w:hideMark/>
          </w:tcPr>
          <w:p w:rsidR="00BE7B9D" w:rsidRPr="00BE7B9D" w:rsidRDefault="00B32849" w:rsidP="00BE7B9D">
            <w:pPr>
              <w:pStyle w:val="ae"/>
              <w:jc w:val="both"/>
              <w:rPr>
                <w:rFonts w:ascii="Times New Roman" w:hAnsi="Times New Roman" w:cs="Times New Roman"/>
                <w:sz w:val="18"/>
                <w:szCs w:val="18"/>
              </w:rPr>
            </w:pPr>
            <w:r w:rsidRPr="00B32849">
              <w:rPr>
                <w:rFonts w:ascii="Times New Roman" w:hAnsi="Times New Roman" w:cs="Times New Roman"/>
                <w:sz w:val="18"/>
                <w:szCs w:val="18"/>
              </w:rPr>
              <w:t>2</w:t>
            </w:r>
            <w:r w:rsidR="009A4684">
              <w:rPr>
                <w:rFonts w:ascii="Times New Roman" w:hAnsi="Times New Roman" w:cs="Times New Roman"/>
                <w:sz w:val="18"/>
                <w:szCs w:val="18"/>
              </w:rPr>
              <w:t xml:space="preserve"> </w:t>
            </w:r>
            <w:r w:rsidRPr="00B32849">
              <w:rPr>
                <w:rFonts w:ascii="Times New Roman" w:hAnsi="Times New Roman" w:cs="Times New Roman"/>
                <w:sz w:val="18"/>
                <w:szCs w:val="18"/>
              </w:rPr>
              <w:t>953,4</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800,0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800,0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бюджетные ассигнования</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99.0.00.00190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122,0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21,2</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21,2</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xml:space="preserve">Уплата налогов, сборов и иных платежей </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99.0.00.00190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850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122,0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21,2</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21,2</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Мероприятия по решению вопросов в сфере административных правонарушений</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99.0.00.70190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Закупка товаров, работ и услуг для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99.0.00.70190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99.0.00.70190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r>
      <w:tr w:rsidR="00BE7B9D" w:rsidRPr="00BE7B9D" w:rsidTr="00017601">
        <w:trPr>
          <w:trHeight w:val="420"/>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06</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22,5</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22,5</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22,5</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06</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межбюджетные трансферты бюджетам бюджетной системы</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06</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99.0.00.00500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Межбюджетные трансферты</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06</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99.0.00.00500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межбюджетные трансферты</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06</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99.0.00.00500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540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22,5</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Резервные фонды</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11</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20,0</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Резервные фонды местных администраций</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99.0.00.20550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бюджетные ассигнования</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99.0.00.20550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Резервные средства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99.0.00.20550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870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Другие общегосударственные вопросы</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13</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61,0</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5,0</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5,0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61,0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Выполнение других обязательств государства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99.0.00.00920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61,0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w:t>
            </w:r>
          </w:p>
        </w:tc>
      </w:tr>
      <w:tr w:rsidR="00BE7B9D" w:rsidRPr="00BE7B9D" w:rsidTr="00017601">
        <w:trPr>
          <w:trHeight w:val="42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Социальное обеспечение и иные выплаты населению</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99.0.00.00920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56,0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69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Пособия, компенсации и иные социальные выплаты гражданам, кроме публичных нормативных обязательств</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99.0.00.00920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320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42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Премии и гранты</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99.0.00.00920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350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6,0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бюджетные ассигнования</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99.0.00.00920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xml:space="preserve">Уплата налогов, сборов и иных платежей </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99.0.00.00920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850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Мобилизационная и вневойсковая подготовка</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02</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03</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110,0</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111,1</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115,5</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02</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110,0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111,1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115,5</w:t>
            </w:r>
          </w:p>
        </w:tc>
      </w:tr>
      <w:tr w:rsidR="00BE7B9D" w:rsidRPr="00BE7B9D" w:rsidTr="00017601">
        <w:trPr>
          <w:trHeight w:val="67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02</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99.0.00.51180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110,0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111,1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115,5</w:t>
            </w:r>
          </w:p>
        </w:tc>
      </w:tr>
      <w:tr w:rsidR="00BE7B9D" w:rsidRPr="00BE7B9D" w:rsidTr="00017601">
        <w:trPr>
          <w:trHeight w:val="67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02</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99.0.00.51180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97,5</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98,6</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103,0</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Расходы на выплаты по оплате труда работников государственных (муниципальных органов) органов</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02</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99.0.00.51180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97,5</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98,6</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103,0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Закупка товаров, работ и услуг для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02</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99.0.00.51180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12,5</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12,5</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12,5</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02</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99.0.00.51180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12,5</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12,5</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12,5</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Национальная безопасность и правоохранительная деятельность</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03</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9A4684" w:rsidP="00BE7B9D">
            <w:pPr>
              <w:pStyle w:val="ae"/>
              <w:jc w:val="both"/>
              <w:rPr>
                <w:rFonts w:ascii="Times New Roman" w:hAnsi="Times New Roman" w:cs="Times New Roman"/>
                <w:b/>
                <w:bCs/>
                <w:sz w:val="18"/>
                <w:szCs w:val="18"/>
              </w:rPr>
            </w:pPr>
            <w:r>
              <w:rPr>
                <w:rFonts w:ascii="Times New Roman" w:hAnsi="Times New Roman" w:cs="Times New Roman"/>
                <w:b/>
                <w:bCs/>
                <w:sz w:val="18"/>
                <w:szCs w:val="18"/>
              </w:rPr>
              <w:t>110,3</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12,5</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187,5</w:t>
            </w:r>
          </w:p>
        </w:tc>
      </w:tr>
      <w:tr w:rsidR="00BE7B9D" w:rsidRPr="00BE7B9D" w:rsidTr="00017601">
        <w:trPr>
          <w:trHeight w:val="420"/>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03</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10</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9A4684" w:rsidP="00BE7B9D">
            <w:pPr>
              <w:pStyle w:val="ae"/>
              <w:jc w:val="both"/>
              <w:rPr>
                <w:rFonts w:ascii="Times New Roman" w:hAnsi="Times New Roman" w:cs="Times New Roman"/>
                <w:b/>
                <w:bCs/>
                <w:sz w:val="18"/>
                <w:szCs w:val="18"/>
              </w:rPr>
            </w:pPr>
            <w:r>
              <w:rPr>
                <w:rFonts w:ascii="Times New Roman" w:hAnsi="Times New Roman" w:cs="Times New Roman"/>
                <w:b/>
                <w:bCs/>
                <w:sz w:val="18"/>
                <w:szCs w:val="18"/>
              </w:rPr>
              <w:t>110,3</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12,5</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187,5</w:t>
            </w:r>
          </w:p>
        </w:tc>
      </w:tr>
      <w:tr w:rsidR="00BE7B9D" w:rsidRPr="00BE7B9D" w:rsidTr="00017601">
        <w:trPr>
          <w:trHeight w:val="499"/>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03</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10</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9A4684" w:rsidP="00BE7B9D">
            <w:pPr>
              <w:pStyle w:val="ae"/>
              <w:jc w:val="both"/>
              <w:rPr>
                <w:rFonts w:ascii="Times New Roman" w:hAnsi="Times New Roman" w:cs="Times New Roman"/>
                <w:b/>
                <w:bCs/>
                <w:sz w:val="18"/>
                <w:szCs w:val="18"/>
              </w:rPr>
            </w:pPr>
            <w:r>
              <w:rPr>
                <w:rFonts w:ascii="Times New Roman" w:hAnsi="Times New Roman" w:cs="Times New Roman"/>
                <w:b/>
                <w:bCs/>
                <w:sz w:val="18"/>
                <w:szCs w:val="18"/>
              </w:rPr>
              <w:t>110,3</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12,5</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187,5</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99.0.00.02180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9A4684" w:rsidP="00BE7B9D">
            <w:pPr>
              <w:pStyle w:val="ae"/>
              <w:jc w:val="both"/>
              <w:rPr>
                <w:rFonts w:ascii="Times New Roman" w:hAnsi="Times New Roman" w:cs="Times New Roman"/>
                <w:sz w:val="18"/>
                <w:szCs w:val="18"/>
              </w:rPr>
            </w:pPr>
            <w:r>
              <w:rPr>
                <w:rFonts w:ascii="Times New Roman" w:hAnsi="Times New Roman" w:cs="Times New Roman"/>
                <w:sz w:val="18"/>
                <w:szCs w:val="18"/>
              </w:rPr>
              <w:t>110,3</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12,5</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187,5</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Закупка товаров, работ и услуг для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99.0.00.02180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33" w:type="dxa"/>
            <w:noWrap/>
            <w:hideMark/>
          </w:tcPr>
          <w:p w:rsidR="00BE7B9D" w:rsidRPr="00BE7B9D" w:rsidRDefault="009A4684" w:rsidP="00BE7B9D">
            <w:pPr>
              <w:pStyle w:val="ae"/>
              <w:jc w:val="both"/>
              <w:rPr>
                <w:rFonts w:ascii="Times New Roman" w:hAnsi="Times New Roman" w:cs="Times New Roman"/>
                <w:sz w:val="18"/>
                <w:szCs w:val="18"/>
              </w:rPr>
            </w:pPr>
            <w:r w:rsidRPr="009A4684">
              <w:rPr>
                <w:rFonts w:ascii="Times New Roman" w:hAnsi="Times New Roman" w:cs="Times New Roman"/>
                <w:sz w:val="18"/>
                <w:szCs w:val="18"/>
              </w:rPr>
              <w:t>110,3</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12,5</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187,5</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99.0.00.02180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w:t>
            </w:r>
          </w:p>
        </w:tc>
        <w:tc>
          <w:tcPr>
            <w:tcW w:w="1233" w:type="dxa"/>
            <w:noWrap/>
            <w:hideMark/>
          </w:tcPr>
          <w:p w:rsidR="00BE7B9D" w:rsidRPr="00BE7B9D" w:rsidRDefault="009A4684" w:rsidP="00BE7B9D">
            <w:pPr>
              <w:pStyle w:val="ae"/>
              <w:jc w:val="both"/>
              <w:rPr>
                <w:rFonts w:ascii="Times New Roman" w:hAnsi="Times New Roman" w:cs="Times New Roman"/>
                <w:sz w:val="18"/>
                <w:szCs w:val="18"/>
              </w:rPr>
            </w:pPr>
            <w:r w:rsidRPr="009A4684">
              <w:rPr>
                <w:rFonts w:ascii="Times New Roman" w:hAnsi="Times New Roman" w:cs="Times New Roman"/>
                <w:sz w:val="18"/>
                <w:szCs w:val="18"/>
              </w:rPr>
              <w:t>110,3</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12,5</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187,5</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Национальная экономика</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04</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1 623,2</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1 246,4</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1 315,9</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Дорожное хозяйство (дорожные фонды)</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04</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09</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1 623,2</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1 246,4</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1 315,9</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04</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09</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1 623,2</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1 246,4</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1 315,9</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xml:space="preserve">Мероприятия по развитию автомобильных дорог местного значения и обеспечение безопасности дорожного движения на территории поселения </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09</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99.0.00.06070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1 623,2</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1 246,4</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1 315,9</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Закупка товаров, работ и услуг для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09</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99.0.00.06070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1 623,2</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1 246,4</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1 315,9</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04</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09</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99.0.00.06070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1 623,2</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1 246,4</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1 315,9</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Жилищно-коммунальное хозяйство</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017601" w:rsidP="00BE7B9D">
            <w:pPr>
              <w:pStyle w:val="ae"/>
              <w:jc w:val="both"/>
              <w:rPr>
                <w:rFonts w:ascii="Times New Roman" w:hAnsi="Times New Roman" w:cs="Times New Roman"/>
                <w:b/>
                <w:bCs/>
                <w:sz w:val="18"/>
                <w:szCs w:val="18"/>
              </w:rPr>
            </w:pPr>
            <w:r>
              <w:rPr>
                <w:rFonts w:ascii="Times New Roman" w:hAnsi="Times New Roman" w:cs="Times New Roman"/>
                <w:b/>
                <w:bCs/>
                <w:sz w:val="18"/>
                <w:szCs w:val="18"/>
              </w:rPr>
              <w:t>904,7</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90,0</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450,0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Благоустройство</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03</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017601" w:rsidP="00BE7B9D">
            <w:pPr>
              <w:pStyle w:val="ae"/>
              <w:jc w:val="both"/>
              <w:rPr>
                <w:rFonts w:ascii="Times New Roman" w:hAnsi="Times New Roman" w:cs="Times New Roman"/>
                <w:b/>
                <w:bCs/>
                <w:sz w:val="18"/>
                <w:szCs w:val="18"/>
              </w:rPr>
            </w:pPr>
            <w:r>
              <w:rPr>
                <w:rFonts w:ascii="Times New Roman" w:hAnsi="Times New Roman" w:cs="Times New Roman"/>
                <w:b/>
                <w:bCs/>
                <w:sz w:val="18"/>
                <w:szCs w:val="18"/>
              </w:rPr>
              <w:t>904,7</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90,0</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450,0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03</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017601" w:rsidP="00BE7B9D">
            <w:pPr>
              <w:pStyle w:val="ae"/>
              <w:jc w:val="both"/>
              <w:rPr>
                <w:rFonts w:ascii="Times New Roman" w:hAnsi="Times New Roman" w:cs="Times New Roman"/>
                <w:b/>
                <w:bCs/>
                <w:sz w:val="18"/>
                <w:szCs w:val="18"/>
              </w:rPr>
            </w:pPr>
            <w:r>
              <w:rPr>
                <w:rFonts w:ascii="Times New Roman" w:hAnsi="Times New Roman" w:cs="Times New Roman"/>
                <w:b/>
                <w:bCs/>
                <w:sz w:val="18"/>
                <w:szCs w:val="18"/>
              </w:rPr>
              <w:t>904,7</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90,0</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450,0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xml:space="preserve">Уличное освещение     </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99.0.00.01000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Закупка товаров, работ и услуг для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99.0.00.01000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99.0.00.01000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50,0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Организация и содержание мест захоронения</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99.0.00.04000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Закупка товаров, работ и услуг для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99.0.00.04000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200,0</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99.0.00.04000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Прочие мероприятия по благоустройству территории сельского поселения</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99.0.00.05000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017601" w:rsidP="00BE7B9D">
            <w:pPr>
              <w:pStyle w:val="ae"/>
              <w:jc w:val="both"/>
              <w:rPr>
                <w:rFonts w:ascii="Times New Roman" w:hAnsi="Times New Roman" w:cs="Times New Roman"/>
                <w:sz w:val="18"/>
                <w:szCs w:val="18"/>
              </w:rPr>
            </w:pPr>
            <w:r w:rsidRPr="00017601">
              <w:rPr>
                <w:rFonts w:ascii="Times New Roman" w:hAnsi="Times New Roman" w:cs="Times New Roman"/>
                <w:sz w:val="18"/>
                <w:szCs w:val="18"/>
              </w:rPr>
              <w:t>417,0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250,0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Закупка товаров, работ и услуг для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99.0.00.05000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33" w:type="dxa"/>
            <w:noWrap/>
            <w:hideMark/>
          </w:tcPr>
          <w:p w:rsidR="00BE7B9D" w:rsidRPr="00BE7B9D" w:rsidRDefault="00017601" w:rsidP="00BE7B9D">
            <w:pPr>
              <w:pStyle w:val="ae"/>
              <w:jc w:val="both"/>
              <w:rPr>
                <w:rFonts w:ascii="Times New Roman" w:hAnsi="Times New Roman" w:cs="Times New Roman"/>
                <w:sz w:val="18"/>
                <w:szCs w:val="18"/>
              </w:rPr>
            </w:pPr>
            <w:r w:rsidRPr="00017601">
              <w:rPr>
                <w:rFonts w:ascii="Times New Roman" w:hAnsi="Times New Roman" w:cs="Times New Roman"/>
                <w:sz w:val="18"/>
                <w:szCs w:val="18"/>
              </w:rPr>
              <w:t>417,0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250,0</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99.0.00.05000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w:t>
            </w:r>
          </w:p>
        </w:tc>
        <w:tc>
          <w:tcPr>
            <w:tcW w:w="1233" w:type="dxa"/>
            <w:noWrap/>
            <w:hideMark/>
          </w:tcPr>
          <w:p w:rsidR="00BE7B9D" w:rsidRPr="00BE7B9D" w:rsidRDefault="00017601" w:rsidP="00BE7B9D">
            <w:pPr>
              <w:pStyle w:val="ae"/>
              <w:jc w:val="both"/>
              <w:rPr>
                <w:rFonts w:ascii="Times New Roman" w:hAnsi="Times New Roman" w:cs="Times New Roman"/>
                <w:sz w:val="18"/>
                <w:szCs w:val="18"/>
              </w:rPr>
            </w:pPr>
            <w:r>
              <w:rPr>
                <w:rFonts w:ascii="Times New Roman" w:hAnsi="Times New Roman" w:cs="Times New Roman"/>
                <w:sz w:val="18"/>
                <w:szCs w:val="18"/>
              </w:rPr>
              <w:t>417</w:t>
            </w:r>
            <w:r w:rsidR="00BE7B9D" w:rsidRPr="00BE7B9D">
              <w:rPr>
                <w:rFonts w:ascii="Times New Roman" w:hAnsi="Times New Roman" w:cs="Times New Roman"/>
                <w:sz w:val="18"/>
                <w:szCs w:val="18"/>
              </w:rPr>
              <w:t>,0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70,0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250,0</w:t>
            </w:r>
          </w:p>
        </w:tc>
      </w:tr>
      <w:tr w:rsidR="00BE7B9D" w:rsidRPr="00BE7B9D" w:rsidTr="00017601">
        <w:trPr>
          <w:trHeight w:val="90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Мероприятия по реализации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Новосибирской области"</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99.0.00.70370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286,7</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Закупка товаров, работ и услуг для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99.0.00.70370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286,7</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99.0.00.70370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286,7</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90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Софинансирование на мероприятия по реализации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Новосибирской области"</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99.0.00.S0370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61,0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Закупка товаров, работ и услуг для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99.0.00.S0370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61,0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05</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03</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99.0.00.S0370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61,0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017601" w:rsidRPr="00BE7B9D" w:rsidTr="00017601">
        <w:trPr>
          <w:trHeight w:val="255"/>
        </w:trPr>
        <w:tc>
          <w:tcPr>
            <w:tcW w:w="3261" w:type="dxa"/>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Культура, кинематография</w:t>
            </w:r>
          </w:p>
        </w:tc>
        <w:tc>
          <w:tcPr>
            <w:tcW w:w="502" w:type="dxa"/>
            <w:noWrap/>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08</w:t>
            </w:r>
          </w:p>
        </w:tc>
        <w:tc>
          <w:tcPr>
            <w:tcW w:w="502" w:type="dxa"/>
            <w:noWrap/>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513" w:type="dxa"/>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017601" w:rsidRDefault="00017601">
            <w:r w:rsidRPr="00541D04">
              <w:rPr>
                <w:rFonts w:ascii="Times New Roman" w:hAnsi="Times New Roman" w:cs="Times New Roman"/>
                <w:b/>
                <w:bCs/>
                <w:sz w:val="18"/>
                <w:szCs w:val="18"/>
              </w:rPr>
              <w:t>4 853,3</w:t>
            </w:r>
          </w:p>
        </w:tc>
        <w:tc>
          <w:tcPr>
            <w:tcW w:w="1253" w:type="dxa"/>
            <w:noWrap/>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1 018,1</w:t>
            </w:r>
          </w:p>
        </w:tc>
        <w:tc>
          <w:tcPr>
            <w:tcW w:w="1384" w:type="dxa"/>
            <w:noWrap/>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1 018,1</w:t>
            </w:r>
          </w:p>
        </w:tc>
      </w:tr>
      <w:tr w:rsidR="00017601" w:rsidRPr="00BE7B9D" w:rsidTr="00017601">
        <w:trPr>
          <w:trHeight w:val="255"/>
        </w:trPr>
        <w:tc>
          <w:tcPr>
            <w:tcW w:w="3261" w:type="dxa"/>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Культура</w:t>
            </w:r>
          </w:p>
        </w:tc>
        <w:tc>
          <w:tcPr>
            <w:tcW w:w="502" w:type="dxa"/>
            <w:noWrap/>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08</w:t>
            </w:r>
          </w:p>
        </w:tc>
        <w:tc>
          <w:tcPr>
            <w:tcW w:w="502" w:type="dxa"/>
            <w:noWrap/>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01</w:t>
            </w:r>
          </w:p>
        </w:tc>
        <w:tc>
          <w:tcPr>
            <w:tcW w:w="1513" w:type="dxa"/>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017601" w:rsidRDefault="00017601">
            <w:r w:rsidRPr="00541D04">
              <w:rPr>
                <w:rFonts w:ascii="Times New Roman" w:hAnsi="Times New Roman" w:cs="Times New Roman"/>
                <w:b/>
                <w:bCs/>
                <w:sz w:val="18"/>
                <w:szCs w:val="18"/>
              </w:rPr>
              <w:t>4 853,3</w:t>
            </w:r>
          </w:p>
        </w:tc>
        <w:tc>
          <w:tcPr>
            <w:tcW w:w="1253" w:type="dxa"/>
            <w:noWrap/>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1 018,1</w:t>
            </w:r>
          </w:p>
        </w:tc>
        <w:tc>
          <w:tcPr>
            <w:tcW w:w="1384" w:type="dxa"/>
            <w:noWrap/>
            <w:hideMark/>
          </w:tcPr>
          <w:p w:rsidR="00017601" w:rsidRPr="00BE7B9D" w:rsidRDefault="00017601"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1 018,1</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08</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01</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017601" w:rsidP="00BE7B9D">
            <w:pPr>
              <w:pStyle w:val="ae"/>
              <w:jc w:val="both"/>
              <w:rPr>
                <w:rFonts w:ascii="Times New Roman" w:hAnsi="Times New Roman" w:cs="Times New Roman"/>
                <w:b/>
                <w:bCs/>
                <w:sz w:val="18"/>
                <w:szCs w:val="18"/>
              </w:rPr>
            </w:pPr>
            <w:r>
              <w:rPr>
                <w:rFonts w:ascii="Times New Roman" w:hAnsi="Times New Roman" w:cs="Times New Roman"/>
                <w:b/>
                <w:bCs/>
                <w:sz w:val="18"/>
                <w:szCs w:val="18"/>
              </w:rPr>
              <w:t>4 853,3</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1 018,1</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1 018,1</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Мероприятия по сохранение и развитие культуры на территории поселения</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08</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99.0.00.40590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017601" w:rsidP="00BE7B9D">
            <w:pPr>
              <w:pStyle w:val="ae"/>
              <w:jc w:val="both"/>
              <w:rPr>
                <w:rFonts w:ascii="Times New Roman" w:hAnsi="Times New Roman" w:cs="Times New Roman"/>
                <w:sz w:val="18"/>
                <w:szCs w:val="18"/>
              </w:rPr>
            </w:pPr>
            <w:r w:rsidRPr="00017601">
              <w:rPr>
                <w:rFonts w:ascii="Times New Roman" w:hAnsi="Times New Roman" w:cs="Times New Roman"/>
                <w:sz w:val="18"/>
                <w:szCs w:val="18"/>
              </w:rPr>
              <w:t>1 600,3</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1 018,1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1 018,1</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08</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99.0.00.40590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600</w:t>
            </w:r>
          </w:p>
        </w:tc>
        <w:tc>
          <w:tcPr>
            <w:tcW w:w="1233" w:type="dxa"/>
            <w:noWrap/>
            <w:hideMark/>
          </w:tcPr>
          <w:p w:rsidR="00BE7B9D" w:rsidRPr="00BE7B9D" w:rsidRDefault="00017601" w:rsidP="00BE7B9D">
            <w:pPr>
              <w:pStyle w:val="ae"/>
              <w:jc w:val="both"/>
              <w:rPr>
                <w:rFonts w:ascii="Times New Roman" w:hAnsi="Times New Roman" w:cs="Times New Roman"/>
                <w:sz w:val="18"/>
                <w:szCs w:val="18"/>
              </w:rPr>
            </w:pPr>
            <w:r w:rsidRPr="00017601">
              <w:rPr>
                <w:rFonts w:ascii="Times New Roman" w:hAnsi="Times New Roman" w:cs="Times New Roman"/>
                <w:sz w:val="18"/>
                <w:szCs w:val="18"/>
              </w:rPr>
              <w:t>1 600,3</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1 018,1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1 018,1</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Субсидии бюджетным учреждениям</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08</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99.0.00.40590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610</w:t>
            </w:r>
          </w:p>
        </w:tc>
        <w:tc>
          <w:tcPr>
            <w:tcW w:w="1233" w:type="dxa"/>
            <w:noWrap/>
            <w:hideMark/>
          </w:tcPr>
          <w:p w:rsidR="00BE7B9D" w:rsidRPr="00BE7B9D" w:rsidRDefault="00017601" w:rsidP="00BE7B9D">
            <w:pPr>
              <w:pStyle w:val="ae"/>
              <w:jc w:val="both"/>
              <w:rPr>
                <w:rFonts w:ascii="Times New Roman" w:hAnsi="Times New Roman" w:cs="Times New Roman"/>
                <w:sz w:val="18"/>
                <w:szCs w:val="18"/>
              </w:rPr>
            </w:pPr>
            <w:r>
              <w:rPr>
                <w:rFonts w:ascii="Times New Roman" w:hAnsi="Times New Roman" w:cs="Times New Roman"/>
                <w:sz w:val="18"/>
                <w:szCs w:val="18"/>
              </w:rPr>
              <w:t>1 600,3</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1 018,1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1 018,1</w:t>
            </w:r>
          </w:p>
        </w:tc>
      </w:tr>
      <w:tr w:rsidR="00BE7B9D" w:rsidRPr="00BE7B9D" w:rsidTr="00017601">
        <w:trPr>
          <w:trHeight w:val="67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08</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99.0.00.70510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3 253,0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08</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99.0.00.70510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600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3 253,0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Субсидии бюджетным учреждениям</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08</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99.0.00.70510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610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3 253,0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Социальная политика</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10</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240,0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Пенсионное обеспечение</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10</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01</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240,0</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240,0</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240,0</w:t>
            </w:r>
          </w:p>
        </w:tc>
      </w:tr>
      <w:tr w:rsidR="00BE7B9D" w:rsidRPr="00BE7B9D" w:rsidTr="00017601">
        <w:trPr>
          <w:trHeight w:val="255"/>
        </w:trPr>
        <w:tc>
          <w:tcPr>
            <w:tcW w:w="3261"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r>
      <w:tr w:rsidR="00BE7B9D" w:rsidRPr="00BE7B9D" w:rsidTr="00017601">
        <w:trPr>
          <w:trHeight w:val="450"/>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99.0.00.02020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Социальное обеспечение и иные выплаты населению</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99.0.00.02020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Иные пенсии, социальные доплаты к пенсии</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10</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01</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99.0.00.02020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310</w:t>
            </w:r>
          </w:p>
        </w:tc>
        <w:tc>
          <w:tcPr>
            <w:tcW w:w="1233" w:type="dxa"/>
            <w:noWrap/>
            <w:hideMark/>
          </w:tcPr>
          <w:p w:rsidR="00BE7B9D" w:rsidRPr="00BE7B9D" w:rsidRDefault="00017601" w:rsidP="00BE7B9D">
            <w:pPr>
              <w:pStyle w:val="ae"/>
              <w:jc w:val="both"/>
              <w:rPr>
                <w:rFonts w:ascii="Times New Roman" w:hAnsi="Times New Roman" w:cs="Times New Roman"/>
                <w:sz w:val="18"/>
                <w:szCs w:val="18"/>
              </w:rPr>
            </w:pPr>
            <w:r>
              <w:rPr>
                <w:rFonts w:ascii="Times New Roman" w:hAnsi="Times New Roman" w:cs="Times New Roman"/>
                <w:sz w:val="18"/>
                <w:szCs w:val="18"/>
              </w:rPr>
              <w:t>240,0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240,0</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Условно-утвержденные расходы</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99</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513" w:type="dxa"/>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134,1</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305,9</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Условно-утвержденные расходы</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134,1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305,9</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Непрограммные направления бюджета</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99.0.00.00000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134,1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305,9</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Условно-утвержденные расходы</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99.0.00.99990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134,1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305,9</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Условно-утвержденные расходы</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99.0.00.99990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900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134,1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305,9</w:t>
            </w:r>
          </w:p>
        </w:tc>
      </w:tr>
      <w:tr w:rsidR="00BE7B9D" w:rsidRPr="00BE7B9D" w:rsidTr="00017601">
        <w:trPr>
          <w:trHeight w:val="255"/>
        </w:trPr>
        <w:tc>
          <w:tcPr>
            <w:tcW w:w="3261"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Условно-утвержденные расходы</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w:t>
            </w:r>
          </w:p>
        </w:tc>
        <w:tc>
          <w:tcPr>
            <w:tcW w:w="502"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99.0.00.99990</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990</w:t>
            </w:r>
          </w:p>
        </w:tc>
        <w:tc>
          <w:tcPr>
            <w:tcW w:w="123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0,0</w:t>
            </w:r>
          </w:p>
        </w:tc>
        <w:tc>
          <w:tcPr>
            <w:tcW w:w="1253"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134,1</w:t>
            </w:r>
          </w:p>
        </w:tc>
        <w:tc>
          <w:tcPr>
            <w:tcW w:w="1384"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305,9</w:t>
            </w:r>
          </w:p>
        </w:tc>
      </w:tr>
      <w:tr w:rsidR="00BE7B9D" w:rsidRPr="00BE7B9D" w:rsidTr="00017601">
        <w:trPr>
          <w:trHeight w:val="255"/>
        </w:trPr>
        <w:tc>
          <w:tcPr>
            <w:tcW w:w="3261"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Итого расходов</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502"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 </w:t>
            </w:r>
          </w:p>
        </w:tc>
        <w:tc>
          <w:tcPr>
            <w:tcW w:w="1513" w:type="dxa"/>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567" w:type="dxa"/>
            <w:noWrap/>
            <w:hideMark/>
          </w:tcPr>
          <w:p w:rsidR="00BE7B9D" w:rsidRPr="00BE7B9D" w:rsidRDefault="00BE7B9D" w:rsidP="00BE7B9D">
            <w:pPr>
              <w:pStyle w:val="ae"/>
              <w:jc w:val="both"/>
              <w:rPr>
                <w:rFonts w:ascii="Times New Roman" w:hAnsi="Times New Roman" w:cs="Times New Roman"/>
                <w:sz w:val="18"/>
                <w:szCs w:val="18"/>
              </w:rPr>
            </w:pPr>
            <w:r w:rsidRPr="00BE7B9D">
              <w:rPr>
                <w:rFonts w:ascii="Times New Roman" w:hAnsi="Times New Roman" w:cs="Times New Roman"/>
                <w:sz w:val="18"/>
                <w:szCs w:val="18"/>
              </w:rPr>
              <w:t> </w:t>
            </w:r>
          </w:p>
        </w:tc>
        <w:tc>
          <w:tcPr>
            <w:tcW w:w="1233" w:type="dxa"/>
            <w:noWrap/>
            <w:hideMark/>
          </w:tcPr>
          <w:p w:rsidR="00BE7B9D" w:rsidRPr="00BE7B9D" w:rsidRDefault="00017601" w:rsidP="00BE7B9D">
            <w:pPr>
              <w:pStyle w:val="ae"/>
              <w:jc w:val="both"/>
              <w:rPr>
                <w:rFonts w:ascii="Times New Roman" w:hAnsi="Times New Roman" w:cs="Times New Roman"/>
                <w:b/>
                <w:bCs/>
                <w:sz w:val="18"/>
                <w:szCs w:val="18"/>
              </w:rPr>
            </w:pPr>
            <w:r>
              <w:rPr>
                <w:rFonts w:ascii="Times New Roman" w:hAnsi="Times New Roman" w:cs="Times New Roman"/>
                <w:b/>
                <w:bCs/>
                <w:sz w:val="18"/>
                <w:szCs w:val="18"/>
              </w:rPr>
              <w:t>13 635,1</w:t>
            </w:r>
          </w:p>
        </w:tc>
        <w:tc>
          <w:tcPr>
            <w:tcW w:w="1253"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5 441,2</w:t>
            </w:r>
          </w:p>
        </w:tc>
        <w:tc>
          <w:tcPr>
            <w:tcW w:w="1384" w:type="dxa"/>
            <w:noWrap/>
            <w:hideMark/>
          </w:tcPr>
          <w:p w:rsidR="00BE7B9D" w:rsidRPr="00BE7B9D" w:rsidRDefault="00BE7B9D" w:rsidP="00BE7B9D">
            <w:pPr>
              <w:pStyle w:val="ae"/>
              <w:jc w:val="both"/>
              <w:rPr>
                <w:rFonts w:ascii="Times New Roman" w:hAnsi="Times New Roman" w:cs="Times New Roman"/>
                <w:b/>
                <w:bCs/>
                <w:sz w:val="18"/>
                <w:szCs w:val="18"/>
              </w:rPr>
            </w:pPr>
            <w:r w:rsidRPr="00BE7B9D">
              <w:rPr>
                <w:rFonts w:ascii="Times New Roman" w:hAnsi="Times New Roman" w:cs="Times New Roman"/>
                <w:b/>
                <w:bCs/>
                <w:sz w:val="18"/>
                <w:szCs w:val="18"/>
              </w:rPr>
              <w:t>6 221,9</w:t>
            </w:r>
          </w:p>
        </w:tc>
      </w:tr>
    </w:tbl>
    <w:p w:rsidR="00481F9F" w:rsidRPr="00BE7B9D" w:rsidRDefault="00481F9F" w:rsidP="00AF6E29">
      <w:pPr>
        <w:pStyle w:val="ae"/>
        <w:jc w:val="both"/>
        <w:rPr>
          <w:rFonts w:ascii="Times New Roman" w:hAnsi="Times New Roman" w:cs="Times New Roman"/>
          <w:sz w:val="18"/>
          <w:szCs w:val="18"/>
        </w:rPr>
      </w:pPr>
    </w:p>
    <w:tbl>
      <w:tblPr>
        <w:tblStyle w:val="afa"/>
        <w:tblW w:w="0" w:type="auto"/>
        <w:tblLook w:val="04A0" w:firstRow="1" w:lastRow="0" w:firstColumn="1" w:lastColumn="0" w:noHBand="0" w:noVBand="1"/>
      </w:tblPr>
      <w:tblGrid>
        <w:gridCol w:w="4735"/>
        <w:gridCol w:w="1262"/>
        <w:gridCol w:w="546"/>
        <w:gridCol w:w="432"/>
        <w:gridCol w:w="517"/>
        <w:gridCol w:w="930"/>
        <w:gridCol w:w="758"/>
        <w:gridCol w:w="143"/>
        <w:gridCol w:w="1099"/>
      </w:tblGrid>
      <w:tr w:rsidR="00492ECE" w:rsidRPr="00492ECE" w:rsidTr="00017601">
        <w:trPr>
          <w:trHeight w:val="300"/>
        </w:trPr>
        <w:tc>
          <w:tcPr>
            <w:tcW w:w="4736" w:type="dxa"/>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c>
          <w:tcPr>
            <w:tcW w:w="5686" w:type="dxa"/>
            <w:gridSpan w:val="8"/>
            <w:tcBorders>
              <w:top w:val="nil"/>
              <w:left w:val="nil"/>
              <w:bottom w:val="nil"/>
              <w:right w:val="nil"/>
            </w:tcBorders>
            <w:shd w:val="clear" w:color="auto" w:fill="auto"/>
            <w:noWrap/>
            <w:hideMark/>
          </w:tcPr>
          <w:p w:rsidR="00492ECE" w:rsidRDefault="00492ECE" w:rsidP="00492ECE">
            <w:pPr>
              <w:pStyle w:val="ae"/>
              <w:jc w:val="right"/>
              <w:rPr>
                <w:rFonts w:ascii="Times New Roman" w:hAnsi="Times New Roman" w:cs="Times New Roman"/>
                <w:sz w:val="18"/>
                <w:szCs w:val="18"/>
              </w:rPr>
            </w:pPr>
          </w:p>
          <w:p w:rsidR="00492ECE" w:rsidRPr="00492ECE" w:rsidRDefault="00492ECE" w:rsidP="00492ECE">
            <w:pPr>
              <w:pStyle w:val="ae"/>
              <w:jc w:val="right"/>
              <w:rPr>
                <w:rFonts w:ascii="Times New Roman" w:hAnsi="Times New Roman" w:cs="Times New Roman"/>
                <w:sz w:val="18"/>
                <w:szCs w:val="18"/>
              </w:rPr>
            </w:pPr>
            <w:r w:rsidRPr="00492ECE">
              <w:rPr>
                <w:rFonts w:ascii="Times New Roman" w:hAnsi="Times New Roman" w:cs="Times New Roman"/>
                <w:sz w:val="18"/>
                <w:szCs w:val="18"/>
              </w:rPr>
              <w:t>Приложение 6</w:t>
            </w:r>
          </w:p>
        </w:tc>
      </w:tr>
      <w:tr w:rsidR="00492ECE" w:rsidRPr="00492ECE" w:rsidTr="00017601">
        <w:trPr>
          <w:trHeight w:val="247"/>
        </w:trPr>
        <w:tc>
          <w:tcPr>
            <w:tcW w:w="4736" w:type="dxa"/>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c>
          <w:tcPr>
            <w:tcW w:w="5686" w:type="dxa"/>
            <w:gridSpan w:val="8"/>
            <w:tcBorders>
              <w:top w:val="nil"/>
              <w:left w:val="nil"/>
              <w:bottom w:val="nil"/>
              <w:right w:val="nil"/>
            </w:tcBorders>
            <w:shd w:val="clear" w:color="auto" w:fill="auto"/>
            <w:hideMark/>
          </w:tcPr>
          <w:p w:rsidR="000A0F7B" w:rsidRPr="000A0F7B" w:rsidRDefault="000A0F7B" w:rsidP="000A0F7B">
            <w:pPr>
              <w:pStyle w:val="ae"/>
              <w:jc w:val="right"/>
              <w:rPr>
                <w:rFonts w:ascii="Times New Roman" w:hAnsi="Times New Roman" w:cs="Times New Roman"/>
                <w:sz w:val="18"/>
                <w:szCs w:val="18"/>
              </w:rPr>
            </w:pPr>
            <w:r w:rsidRPr="000A0F7B">
              <w:rPr>
                <w:rFonts w:ascii="Times New Roman" w:hAnsi="Times New Roman" w:cs="Times New Roman"/>
                <w:sz w:val="18"/>
                <w:szCs w:val="18"/>
              </w:rPr>
              <w:t>к решению сессии Совета депутатов  Усть-Чемского  сельсовета</w:t>
            </w:r>
          </w:p>
          <w:p w:rsidR="00492ECE" w:rsidRPr="00492ECE" w:rsidRDefault="000A0F7B" w:rsidP="000A0F7B">
            <w:pPr>
              <w:pStyle w:val="ae"/>
              <w:jc w:val="right"/>
              <w:rPr>
                <w:rFonts w:ascii="Times New Roman" w:hAnsi="Times New Roman" w:cs="Times New Roman"/>
                <w:sz w:val="18"/>
                <w:szCs w:val="18"/>
              </w:rPr>
            </w:pPr>
            <w:r w:rsidRPr="000A0F7B">
              <w:rPr>
                <w:rFonts w:ascii="Times New Roman" w:hAnsi="Times New Roman" w:cs="Times New Roman"/>
                <w:sz w:val="18"/>
                <w:szCs w:val="18"/>
              </w:rPr>
              <w:t xml:space="preserve"> и плановый период 2022 и 2023 годов</w:t>
            </w:r>
          </w:p>
        </w:tc>
      </w:tr>
      <w:tr w:rsidR="00492ECE" w:rsidRPr="00492ECE" w:rsidTr="00017601">
        <w:trPr>
          <w:trHeight w:val="300"/>
        </w:trPr>
        <w:tc>
          <w:tcPr>
            <w:tcW w:w="4736" w:type="dxa"/>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c>
          <w:tcPr>
            <w:tcW w:w="5686" w:type="dxa"/>
            <w:gridSpan w:val="8"/>
            <w:tcBorders>
              <w:top w:val="nil"/>
              <w:left w:val="nil"/>
              <w:bottom w:val="nil"/>
              <w:right w:val="nil"/>
            </w:tcBorders>
            <w:shd w:val="clear" w:color="auto" w:fill="auto"/>
            <w:noWrap/>
            <w:hideMark/>
          </w:tcPr>
          <w:p w:rsidR="00492ECE" w:rsidRPr="00492ECE" w:rsidRDefault="00017601" w:rsidP="00017601">
            <w:pPr>
              <w:pStyle w:val="ae"/>
              <w:jc w:val="right"/>
              <w:rPr>
                <w:rFonts w:ascii="Times New Roman" w:hAnsi="Times New Roman" w:cs="Times New Roman"/>
                <w:sz w:val="18"/>
                <w:szCs w:val="18"/>
              </w:rPr>
            </w:pPr>
            <w:r>
              <w:rPr>
                <w:rFonts w:ascii="Times New Roman" w:hAnsi="Times New Roman" w:cs="Times New Roman"/>
                <w:sz w:val="18"/>
                <w:szCs w:val="18"/>
              </w:rPr>
              <w:t>от 3</w:t>
            </w:r>
            <w:r w:rsidR="00492ECE" w:rsidRPr="00492ECE">
              <w:rPr>
                <w:rFonts w:ascii="Times New Roman" w:hAnsi="Times New Roman" w:cs="Times New Roman"/>
                <w:sz w:val="18"/>
                <w:szCs w:val="18"/>
              </w:rPr>
              <w:t>0.0</w:t>
            </w:r>
            <w:r>
              <w:rPr>
                <w:rFonts w:ascii="Times New Roman" w:hAnsi="Times New Roman" w:cs="Times New Roman"/>
                <w:sz w:val="18"/>
                <w:szCs w:val="18"/>
              </w:rPr>
              <w:t>6</w:t>
            </w:r>
            <w:r w:rsidR="00492ECE" w:rsidRPr="00492ECE">
              <w:rPr>
                <w:rFonts w:ascii="Times New Roman" w:hAnsi="Times New Roman" w:cs="Times New Roman"/>
                <w:sz w:val="18"/>
                <w:szCs w:val="18"/>
              </w:rPr>
              <w:t>.2021 № 3</w:t>
            </w:r>
            <w:r>
              <w:rPr>
                <w:rFonts w:ascii="Times New Roman" w:hAnsi="Times New Roman" w:cs="Times New Roman"/>
                <w:sz w:val="18"/>
                <w:szCs w:val="18"/>
              </w:rPr>
              <w:t>9</w:t>
            </w:r>
          </w:p>
        </w:tc>
      </w:tr>
      <w:tr w:rsidR="00492ECE" w:rsidRPr="00492ECE" w:rsidTr="00017601">
        <w:trPr>
          <w:trHeight w:val="255"/>
        </w:trPr>
        <w:tc>
          <w:tcPr>
            <w:tcW w:w="4736" w:type="dxa"/>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c>
          <w:tcPr>
            <w:tcW w:w="1261" w:type="dxa"/>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c>
          <w:tcPr>
            <w:tcW w:w="546" w:type="dxa"/>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c>
          <w:tcPr>
            <w:tcW w:w="432" w:type="dxa"/>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c>
          <w:tcPr>
            <w:tcW w:w="517" w:type="dxa"/>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c>
          <w:tcPr>
            <w:tcW w:w="930" w:type="dxa"/>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c>
          <w:tcPr>
            <w:tcW w:w="901" w:type="dxa"/>
            <w:gridSpan w:val="2"/>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c>
          <w:tcPr>
            <w:tcW w:w="1099" w:type="dxa"/>
            <w:tcBorders>
              <w:top w:val="nil"/>
              <w:left w:val="nil"/>
              <w:bottom w:val="nil"/>
              <w:right w:val="nil"/>
            </w:tcBorders>
            <w:shd w:val="clear" w:color="auto" w:fill="auto"/>
            <w:noWrap/>
            <w:hideMark/>
          </w:tcPr>
          <w:p w:rsidR="00492ECE" w:rsidRPr="00492ECE" w:rsidRDefault="00492ECE" w:rsidP="00492ECE">
            <w:pPr>
              <w:pStyle w:val="ae"/>
              <w:jc w:val="both"/>
              <w:rPr>
                <w:rFonts w:ascii="Times New Roman" w:hAnsi="Times New Roman" w:cs="Times New Roman"/>
                <w:sz w:val="18"/>
                <w:szCs w:val="18"/>
              </w:rPr>
            </w:pPr>
          </w:p>
        </w:tc>
      </w:tr>
      <w:tr w:rsidR="00492ECE" w:rsidRPr="00492ECE" w:rsidTr="00017601">
        <w:trPr>
          <w:trHeight w:val="1005"/>
        </w:trPr>
        <w:tc>
          <w:tcPr>
            <w:tcW w:w="10422" w:type="dxa"/>
            <w:gridSpan w:val="9"/>
            <w:tcBorders>
              <w:top w:val="nil"/>
              <w:left w:val="nil"/>
              <w:bottom w:val="nil"/>
              <w:right w:val="nil"/>
            </w:tcBorders>
            <w:shd w:val="clear" w:color="auto" w:fill="auto"/>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492ECE" w:rsidRPr="00492ECE" w:rsidTr="00017601">
        <w:trPr>
          <w:trHeight w:val="435"/>
        </w:trPr>
        <w:tc>
          <w:tcPr>
            <w:tcW w:w="4736" w:type="dxa"/>
            <w:tcBorders>
              <w:top w:val="nil"/>
              <w:left w:val="nil"/>
              <w:bottom w:val="single" w:sz="4" w:space="0" w:color="auto"/>
              <w:right w:val="nil"/>
            </w:tcBorders>
            <w:shd w:val="clear" w:color="auto" w:fill="auto"/>
            <w:hideMark/>
          </w:tcPr>
          <w:p w:rsidR="00492ECE" w:rsidRPr="00492ECE" w:rsidRDefault="00492ECE" w:rsidP="00492ECE">
            <w:pPr>
              <w:pStyle w:val="ae"/>
              <w:jc w:val="both"/>
              <w:rPr>
                <w:rFonts w:ascii="Times New Roman" w:hAnsi="Times New Roman" w:cs="Times New Roman"/>
                <w:b/>
                <w:bCs/>
                <w:sz w:val="18"/>
                <w:szCs w:val="18"/>
              </w:rPr>
            </w:pPr>
          </w:p>
        </w:tc>
        <w:tc>
          <w:tcPr>
            <w:tcW w:w="1261" w:type="dxa"/>
            <w:tcBorders>
              <w:top w:val="nil"/>
              <w:left w:val="nil"/>
              <w:bottom w:val="single" w:sz="4" w:space="0" w:color="auto"/>
              <w:right w:val="nil"/>
            </w:tcBorders>
            <w:shd w:val="clear" w:color="auto" w:fill="auto"/>
            <w:hideMark/>
          </w:tcPr>
          <w:p w:rsidR="00492ECE" w:rsidRPr="00492ECE" w:rsidRDefault="00492ECE" w:rsidP="00492ECE">
            <w:pPr>
              <w:pStyle w:val="ae"/>
              <w:jc w:val="both"/>
              <w:rPr>
                <w:rFonts w:ascii="Times New Roman" w:hAnsi="Times New Roman" w:cs="Times New Roman"/>
                <w:b/>
                <w:bCs/>
                <w:sz w:val="18"/>
                <w:szCs w:val="18"/>
              </w:rPr>
            </w:pPr>
          </w:p>
        </w:tc>
        <w:tc>
          <w:tcPr>
            <w:tcW w:w="546" w:type="dxa"/>
            <w:tcBorders>
              <w:top w:val="nil"/>
              <w:left w:val="nil"/>
              <w:bottom w:val="single" w:sz="4" w:space="0" w:color="auto"/>
              <w:right w:val="nil"/>
            </w:tcBorders>
            <w:shd w:val="clear" w:color="auto" w:fill="auto"/>
            <w:hideMark/>
          </w:tcPr>
          <w:p w:rsidR="00492ECE" w:rsidRPr="00492ECE" w:rsidRDefault="00492ECE" w:rsidP="00492ECE">
            <w:pPr>
              <w:pStyle w:val="ae"/>
              <w:jc w:val="both"/>
              <w:rPr>
                <w:rFonts w:ascii="Times New Roman" w:hAnsi="Times New Roman" w:cs="Times New Roman"/>
                <w:b/>
                <w:bCs/>
                <w:sz w:val="18"/>
                <w:szCs w:val="18"/>
              </w:rPr>
            </w:pPr>
          </w:p>
        </w:tc>
        <w:tc>
          <w:tcPr>
            <w:tcW w:w="432" w:type="dxa"/>
            <w:tcBorders>
              <w:top w:val="nil"/>
              <w:left w:val="nil"/>
              <w:bottom w:val="single" w:sz="4" w:space="0" w:color="auto"/>
              <w:right w:val="nil"/>
            </w:tcBorders>
            <w:shd w:val="clear" w:color="auto" w:fill="auto"/>
            <w:hideMark/>
          </w:tcPr>
          <w:p w:rsidR="00492ECE" w:rsidRPr="00492ECE" w:rsidRDefault="00492ECE" w:rsidP="00492ECE">
            <w:pPr>
              <w:pStyle w:val="ae"/>
              <w:jc w:val="both"/>
              <w:rPr>
                <w:rFonts w:ascii="Times New Roman" w:hAnsi="Times New Roman" w:cs="Times New Roman"/>
                <w:b/>
                <w:bCs/>
                <w:sz w:val="18"/>
                <w:szCs w:val="18"/>
              </w:rPr>
            </w:pPr>
          </w:p>
        </w:tc>
        <w:tc>
          <w:tcPr>
            <w:tcW w:w="517" w:type="dxa"/>
            <w:tcBorders>
              <w:top w:val="nil"/>
              <w:left w:val="nil"/>
              <w:bottom w:val="single" w:sz="4" w:space="0" w:color="auto"/>
              <w:right w:val="nil"/>
            </w:tcBorders>
            <w:shd w:val="clear" w:color="auto" w:fill="auto"/>
            <w:hideMark/>
          </w:tcPr>
          <w:p w:rsidR="00492ECE" w:rsidRPr="00492ECE" w:rsidRDefault="00492ECE" w:rsidP="00492ECE">
            <w:pPr>
              <w:pStyle w:val="ae"/>
              <w:jc w:val="both"/>
              <w:rPr>
                <w:rFonts w:ascii="Times New Roman" w:hAnsi="Times New Roman" w:cs="Times New Roman"/>
                <w:b/>
                <w:bCs/>
                <w:sz w:val="18"/>
                <w:szCs w:val="18"/>
              </w:rPr>
            </w:pPr>
          </w:p>
        </w:tc>
        <w:tc>
          <w:tcPr>
            <w:tcW w:w="930" w:type="dxa"/>
            <w:tcBorders>
              <w:top w:val="nil"/>
              <w:left w:val="nil"/>
              <w:bottom w:val="single" w:sz="4" w:space="0" w:color="auto"/>
              <w:right w:val="nil"/>
            </w:tcBorders>
            <w:shd w:val="clear" w:color="auto" w:fill="auto"/>
            <w:hideMark/>
          </w:tcPr>
          <w:p w:rsidR="00492ECE" w:rsidRPr="00492ECE" w:rsidRDefault="00492ECE" w:rsidP="00492ECE">
            <w:pPr>
              <w:pStyle w:val="ae"/>
              <w:jc w:val="both"/>
              <w:rPr>
                <w:rFonts w:ascii="Times New Roman" w:hAnsi="Times New Roman" w:cs="Times New Roman"/>
                <w:b/>
                <w:bCs/>
                <w:sz w:val="18"/>
                <w:szCs w:val="18"/>
              </w:rPr>
            </w:pPr>
          </w:p>
        </w:tc>
        <w:tc>
          <w:tcPr>
            <w:tcW w:w="901" w:type="dxa"/>
            <w:gridSpan w:val="2"/>
            <w:tcBorders>
              <w:top w:val="nil"/>
              <w:left w:val="nil"/>
              <w:bottom w:val="single" w:sz="4" w:space="0" w:color="auto"/>
              <w:right w:val="nil"/>
            </w:tcBorders>
            <w:shd w:val="clear" w:color="auto" w:fill="auto"/>
            <w:hideMark/>
          </w:tcPr>
          <w:p w:rsidR="00492ECE" w:rsidRPr="00492ECE" w:rsidRDefault="00492ECE" w:rsidP="00492ECE">
            <w:pPr>
              <w:pStyle w:val="ae"/>
              <w:jc w:val="both"/>
              <w:rPr>
                <w:rFonts w:ascii="Times New Roman" w:hAnsi="Times New Roman" w:cs="Times New Roman"/>
                <w:b/>
                <w:bCs/>
                <w:sz w:val="18"/>
                <w:szCs w:val="18"/>
              </w:rPr>
            </w:pPr>
          </w:p>
        </w:tc>
        <w:tc>
          <w:tcPr>
            <w:tcW w:w="1099" w:type="dxa"/>
            <w:tcBorders>
              <w:top w:val="nil"/>
              <w:left w:val="nil"/>
              <w:bottom w:val="single" w:sz="4" w:space="0" w:color="auto"/>
              <w:right w:val="nil"/>
            </w:tcBorders>
            <w:shd w:val="clear" w:color="auto" w:fill="auto"/>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тыс. рублей</w:t>
            </w:r>
          </w:p>
        </w:tc>
      </w:tr>
      <w:tr w:rsidR="00492ECE" w:rsidRPr="00492ECE" w:rsidTr="00017601">
        <w:trPr>
          <w:trHeight w:val="435"/>
        </w:trPr>
        <w:tc>
          <w:tcPr>
            <w:tcW w:w="4736" w:type="dxa"/>
            <w:vMerge w:val="restart"/>
            <w:tcBorders>
              <w:top w:val="single" w:sz="4" w:space="0" w:color="auto"/>
            </w:tcBorders>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Наименование</w:t>
            </w:r>
          </w:p>
        </w:tc>
        <w:tc>
          <w:tcPr>
            <w:tcW w:w="1261" w:type="dxa"/>
            <w:vMerge w:val="restart"/>
            <w:tcBorders>
              <w:top w:val="single" w:sz="4" w:space="0" w:color="auto"/>
            </w:tcBorders>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ЦСР</w:t>
            </w:r>
          </w:p>
        </w:tc>
        <w:tc>
          <w:tcPr>
            <w:tcW w:w="546" w:type="dxa"/>
            <w:vMerge w:val="restart"/>
            <w:tcBorders>
              <w:top w:val="single" w:sz="4" w:space="0" w:color="auto"/>
            </w:tcBorders>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ВР</w:t>
            </w:r>
          </w:p>
        </w:tc>
        <w:tc>
          <w:tcPr>
            <w:tcW w:w="432" w:type="dxa"/>
            <w:vMerge w:val="restart"/>
            <w:tcBorders>
              <w:top w:val="single" w:sz="4" w:space="0" w:color="auto"/>
            </w:tcBorders>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РЗ</w:t>
            </w:r>
          </w:p>
        </w:tc>
        <w:tc>
          <w:tcPr>
            <w:tcW w:w="517" w:type="dxa"/>
            <w:vMerge w:val="restart"/>
            <w:tcBorders>
              <w:top w:val="single" w:sz="4" w:space="0" w:color="auto"/>
            </w:tcBorders>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ПР</w:t>
            </w:r>
          </w:p>
        </w:tc>
        <w:tc>
          <w:tcPr>
            <w:tcW w:w="2930" w:type="dxa"/>
            <w:gridSpan w:val="4"/>
            <w:tcBorders>
              <w:top w:val="single" w:sz="4" w:space="0" w:color="auto"/>
            </w:tcBorders>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Сумма</w:t>
            </w:r>
          </w:p>
        </w:tc>
      </w:tr>
      <w:tr w:rsidR="00492ECE" w:rsidRPr="00492ECE" w:rsidTr="00017601">
        <w:trPr>
          <w:trHeight w:val="435"/>
        </w:trPr>
        <w:tc>
          <w:tcPr>
            <w:tcW w:w="4736" w:type="dxa"/>
            <w:vMerge/>
            <w:hideMark/>
          </w:tcPr>
          <w:p w:rsidR="00492ECE" w:rsidRPr="00492ECE" w:rsidRDefault="00492ECE" w:rsidP="00492ECE">
            <w:pPr>
              <w:pStyle w:val="ae"/>
              <w:jc w:val="both"/>
              <w:rPr>
                <w:rFonts w:ascii="Times New Roman" w:hAnsi="Times New Roman" w:cs="Times New Roman"/>
                <w:sz w:val="18"/>
                <w:szCs w:val="18"/>
              </w:rPr>
            </w:pPr>
          </w:p>
        </w:tc>
        <w:tc>
          <w:tcPr>
            <w:tcW w:w="1261" w:type="dxa"/>
            <w:vMerge/>
            <w:hideMark/>
          </w:tcPr>
          <w:p w:rsidR="00492ECE" w:rsidRPr="00492ECE" w:rsidRDefault="00492ECE" w:rsidP="00492ECE">
            <w:pPr>
              <w:pStyle w:val="ae"/>
              <w:jc w:val="both"/>
              <w:rPr>
                <w:rFonts w:ascii="Times New Roman" w:hAnsi="Times New Roman" w:cs="Times New Roman"/>
                <w:sz w:val="18"/>
                <w:szCs w:val="18"/>
              </w:rPr>
            </w:pPr>
          </w:p>
        </w:tc>
        <w:tc>
          <w:tcPr>
            <w:tcW w:w="546" w:type="dxa"/>
            <w:vMerge/>
            <w:hideMark/>
          </w:tcPr>
          <w:p w:rsidR="00492ECE" w:rsidRPr="00492ECE" w:rsidRDefault="00492ECE" w:rsidP="00492ECE">
            <w:pPr>
              <w:pStyle w:val="ae"/>
              <w:jc w:val="both"/>
              <w:rPr>
                <w:rFonts w:ascii="Times New Roman" w:hAnsi="Times New Roman" w:cs="Times New Roman"/>
                <w:sz w:val="18"/>
                <w:szCs w:val="18"/>
              </w:rPr>
            </w:pPr>
          </w:p>
        </w:tc>
        <w:tc>
          <w:tcPr>
            <w:tcW w:w="432" w:type="dxa"/>
            <w:vMerge/>
            <w:hideMark/>
          </w:tcPr>
          <w:p w:rsidR="00492ECE" w:rsidRPr="00492ECE" w:rsidRDefault="00492ECE" w:rsidP="00492ECE">
            <w:pPr>
              <w:pStyle w:val="ae"/>
              <w:jc w:val="both"/>
              <w:rPr>
                <w:rFonts w:ascii="Times New Roman" w:hAnsi="Times New Roman" w:cs="Times New Roman"/>
                <w:sz w:val="18"/>
                <w:szCs w:val="18"/>
              </w:rPr>
            </w:pPr>
          </w:p>
        </w:tc>
        <w:tc>
          <w:tcPr>
            <w:tcW w:w="517" w:type="dxa"/>
            <w:vMerge/>
            <w:hideMark/>
          </w:tcPr>
          <w:p w:rsidR="00492ECE" w:rsidRPr="00492ECE" w:rsidRDefault="00492ECE" w:rsidP="00492ECE">
            <w:pPr>
              <w:pStyle w:val="ae"/>
              <w:jc w:val="both"/>
              <w:rPr>
                <w:rFonts w:ascii="Times New Roman" w:hAnsi="Times New Roman" w:cs="Times New Roman"/>
                <w:sz w:val="18"/>
                <w:szCs w:val="18"/>
              </w:rPr>
            </w:pPr>
          </w:p>
        </w:tc>
        <w:tc>
          <w:tcPr>
            <w:tcW w:w="930"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2021 год</w:t>
            </w:r>
          </w:p>
        </w:tc>
        <w:tc>
          <w:tcPr>
            <w:tcW w:w="758"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2022 год</w:t>
            </w:r>
          </w:p>
        </w:tc>
        <w:tc>
          <w:tcPr>
            <w:tcW w:w="1242" w:type="dxa"/>
            <w:gridSpan w:val="2"/>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2023 год</w:t>
            </w:r>
          </w:p>
        </w:tc>
      </w:tr>
      <w:tr w:rsidR="00492ECE" w:rsidRPr="00492ECE" w:rsidTr="00017601">
        <w:trPr>
          <w:trHeight w:val="375"/>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Непрограммные направления бюджета</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99.0.00.00000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13 635,1</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5 441,2</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6 221,9</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Расходы на выплаты по оплате труда работников государственных  органов</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99.0.00.00110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1 874,4</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1 000,0</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1 000,0</w:t>
            </w:r>
          </w:p>
        </w:tc>
      </w:tr>
      <w:tr w:rsidR="00492ECE" w:rsidRPr="00492ECE" w:rsidTr="00017601">
        <w:trPr>
          <w:trHeight w:val="127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99.0.00.00110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1 874,4</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1 000,0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1 000,0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персоналу государственных (муниципальных) органов</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99.0.00.00110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1 874,4</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1 000,0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1 000,0</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Расходы на обеспечение функций государственных органов</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99.0.00.00190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017601"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3 075,4</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821,2</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821,2</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99.0.00.00190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017601" w:rsidP="00492ECE">
            <w:pPr>
              <w:pStyle w:val="ae"/>
              <w:jc w:val="both"/>
              <w:rPr>
                <w:rFonts w:ascii="Times New Roman" w:hAnsi="Times New Roman" w:cs="Times New Roman"/>
                <w:sz w:val="18"/>
                <w:szCs w:val="18"/>
              </w:rPr>
            </w:pPr>
            <w:r>
              <w:rPr>
                <w:rFonts w:ascii="Times New Roman" w:hAnsi="Times New Roman" w:cs="Times New Roman"/>
                <w:sz w:val="18"/>
                <w:szCs w:val="18"/>
              </w:rPr>
              <w:t>2 9</w:t>
            </w:r>
            <w:r w:rsidR="00492ECE" w:rsidRPr="00492ECE">
              <w:rPr>
                <w:rFonts w:ascii="Times New Roman" w:hAnsi="Times New Roman" w:cs="Times New Roman"/>
                <w:sz w:val="18"/>
                <w:szCs w:val="18"/>
              </w:rPr>
              <w:t>53,4</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99.0.00.00190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930" w:type="dxa"/>
            <w:noWrap/>
            <w:hideMark/>
          </w:tcPr>
          <w:p w:rsidR="00492ECE" w:rsidRPr="00492ECE" w:rsidRDefault="00017601" w:rsidP="00492ECE">
            <w:pPr>
              <w:pStyle w:val="ae"/>
              <w:jc w:val="both"/>
              <w:rPr>
                <w:rFonts w:ascii="Times New Roman" w:hAnsi="Times New Roman" w:cs="Times New Roman"/>
                <w:sz w:val="18"/>
                <w:szCs w:val="18"/>
              </w:rPr>
            </w:pPr>
            <w:r>
              <w:rPr>
                <w:rFonts w:ascii="Times New Roman" w:hAnsi="Times New Roman" w:cs="Times New Roman"/>
                <w:sz w:val="18"/>
                <w:szCs w:val="18"/>
              </w:rPr>
              <w:t>2 9</w:t>
            </w:r>
            <w:r w:rsidR="00492ECE" w:rsidRPr="00492ECE">
              <w:rPr>
                <w:rFonts w:ascii="Times New Roman" w:hAnsi="Times New Roman" w:cs="Times New Roman"/>
                <w:sz w:val="18"/>
                <w:szCs w:val="18"/>
              </w:rPr>
              <w:t>53,4</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800,0</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бюджетные ассигнования</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99.0.00.00190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122,0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21,2</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21,2</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xml:space="preserve">Уплата налогов, сборов и иных платежей </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99.0.00.00190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850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122,0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21,2</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21,2</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Иные межбюджетные трансферты бюджетам бюджетной системы</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99.0.00.00500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22,5</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22,5</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22,5</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Межбюджетные трансферты</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99.0.00.00500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межбюджетные трансферты</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99.0.00.00500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06</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r>
      <w:tr w:rsidR="00492ECE" w:rsidRPr="00492ECE" w:rsidTr="00017601">
        <w:trPr>
          <w:trHeight w:val="375"/>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Выполнение других обязательств государства</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99.0.00.00920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61,0</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5,0</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5,0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435"/>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Социальное обеспечение и иные выплаты населению</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56,0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Пособия, компенсации и иные социальные выплаты гражданам, кроме публичных нормативных обязательств</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320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345"/>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Премии и гранты</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350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бюджетные ассигнования</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xml:space="preserve">Уплата налогов, сборов и иных платежей </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850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r>
      <w:tr w:rsidR="00492ECE" w:rsidRPr="00492ECE" w:rsidTr="00017601">
        <w:trPr>
          <w:trHeight w:val="960"/>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99.0.00.02180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017601"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110,3</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12,5</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187,5</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99.0.00.02180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017601" w:rsidP="00492ECE">
            <w:pPr>
              <w:pStyle w:val="ae"/>
              <w:jc w:val="both"/>
              <w:rPr>
                <w:rFonts w:ascii="Times New Roman" w:hAnsi="Times New Roman" w:cs="Times New Roman"/>
                <w:sz w:val="18"/>
                <w:szCs w:val="18"/>
              </w:rPr>
            </w:pPr>
            <w:r>
              <w:rPr>
                <w:rFonts w:ascii="Times New Roman" w:hAnsi="Times New Roman" w:cs="Times New Roman"/>
                <w:sz w:val="18"/>
                <w:szCs w:val="18"/>
              </w:rPr>
              <w:t>110,3</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187,5</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99.0.00.02180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w:t>
            </w:r>
          </w:p>
        </w:tc>
        <w:tc>
          <w:tcPr>
            <w:tcW w:w="930" w:type="dxa"/>
            <w:noWrap/>
            <w:hideMark/>
          </w:tcPr>
          <w:p w:rsidR="00492ECE" w:rsidRPr="00492ECE" w:rsidRDefault="00017601" w:rsidP="00492ECE">
            <w:pPr>
              <w:pStyle w:val="ae"/>
              <w:jc w:val="both"/>
              <w:rPr>
                <w:rFonts w:ascii="Times New Roman" w:hAnsi="Times New Roman" w:cs="Times New Roman"/>
                <w:sz w:val="18"/>
                <w:szCs w:val="18"/>
              </w:rPr>
            </w:pPr>
            <w:r>
              <w:rPr>
                <w:rFonts w:ascii="Times New Roman" w:hAnsi="Times New Roman" w:cs="Times New Roman"/>
                <w:sz w:val="18"/>
                <w:szCs w:val="18"/>
              </w:rPr>
              <w:t>110,3</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187,5</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Доплаты к пенсиям государственных служащих субъектов Российской Федерации и муниципальных служащих</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99.0.00.02020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240,0</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240,0</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240,0</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Социальное обеспечение и иные выплаты населению</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99.0.00.02020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r>
      <w:tr w:rsidR="00492ECE" w:rsidRPr="00492ECE" w:rsidTr="00017601">
        <w:trPr>
          <w:trHeight w:val="375"/>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пенсии, социальные доплаты к пенсии</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99.0.00.02020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310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930" w:type="dxa"/>
            <w:noWrap/>
            <w:hideMark/>
          </w:tcPr>
          <w:p w:rsidR="00492ECE" w:rsidRPr="00492ECE" w:rsidRDefault="00017601" w:rsidP="00492ECE">
            <w:pPr>
              <w:pStyle w:val="ae"/>
              <w:jc w:val="both"/>
              <w:rPr>
                <w:rFonts w:ascii="Times New Roman" w:hAnsi="Times New Roman" w:cs="Times New Roman"/>
                <w:sz w:val="18"/>
                <w:szCs w:val="18"/>
              </w:rPr>
            </w:pPr>
            <w:r>
              <w:rPr>
                <w:rFonts w:ascii="Times New Roman" w:hAnsi="Times New Roman" w:cs="Times New Roman"/>
                <w:sz w:val="18"/>
                <w:szCs w:val="18"/>
              </w:rPr>
              <w:t>240,</w:t>
            </w:r>
            <w:r w:rsidR="00492ECE" w:rsidRPr="00492ECE">
              <w:rPr>
                <w:rFonts w:ascii="Times New Roman" w:hAnsi="Times New Roman" w:cs="Times New Roman"/>
                <w:sz w:val="18"/>
                <w:szCs w:val="18"/>
              </w:rPr>
              <w:t>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Глава муниципального образования</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99.0.00.03110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740,2</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740,2</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740,2</w:t>
            </w:r>
          </w:p>
        </w:tc>
      </w:tr>
      <w:tr w:rsidR="00492ECE" w:rsidRPr="00492ECE" w:rsidTr="00017601">
        <w:trPr>
          <w:trHeight w:val="127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99.0.00.03110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персоналу государственных (муниципальных) органов</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99.0.00.03110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r>
      <w:tr w:rsidR="00492ECE" w:rsidRPr="00492ECE" w:rsidTr="00017601">
        <w:trPr>
          <w:trHeight w:val="435"/>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xml:space="preserve">Уличное освещение     </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99.0.00.01000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99.0.00.01000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99.0.00.01000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Организация и содержание мест захоронения</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99.0.00.04000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90,0</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20,0</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200,0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99.0.00.04000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99.0.00.04000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Прочие мероприятия по благоустройству территории сельского поселения</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99.0.00.05000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017601"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417,0</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70,0</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250,0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99.0.00.05000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017601" w:rsidP="00492ECE">
            <w:pPr>
              <w:pStyle w:val="ae"/>
              <w:jc w:val="both"/>
              <w:rPr>
                <w:rFonts w:ascii="Times New Roman" w:hAnsi="Times New Roman" w:cs="Times New Roman"/>
                <w:sz w:val="18"/>
                <w:szCs w:val="18"/>
              </w:rPr>
            </w:pPr>
            <w:r>
              <w:rPr>
                <w:rFonts w:ascii="Times New Roman" w:hAnsi="Times New Roman" w:cs="Times New Roman"/>
                <w:sz w:val="18"/>
                <w:szCs w:val="18"/>
              </w:rPr>
              <w:t>417,0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250,0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99.0.00.05000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930" w:type="dxa"/>
            <w:noWrap/>
            <w:hideMark/>
          </w:tcPr>
          <w:p w:rsidR="00492ECE" w:rsidRPr="00492ECE" w:rsidRDefault="00017601" w:rsidP="00492ECE">
            <w:pPr>
              <w:pStyle w:val="ae"/>
              <w:jc w:val="both"/>
              <w:rPr>
                <w:rFonts w:ascii="Times New Roman" w:hAnsi="Times New Roman" w:cs="Times New Roman"/>
                <w:sz w:val="18"/>
                <w:szCs w:val="18"/>
              </w:rPr>
            </w:pPr>
            <w:r>
              <w:rPr>
                <w:rFonts w:ascii="Times New Roman" w:hAnsi="Times New Roman" w:cs="Times New Roman"/>
                <w:sz w:val="18"/>
                <w:szCs w:val="18"/>
              </w:rPr>
              <w:t>417,0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250,0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Проведение выборов в представительные органы муниципального образования</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99.0.00.06060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99.0.00.06060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99.0.00.06060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07</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960"/>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Мероприятия по развитию автомобильных дорог местного значения и обеспечение безопасности дорожного движения на территории поселения за счет средств акцизов</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99.0.00.06070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1 623,2</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1 246,4</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1 315,9</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99.0.00.06070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1 623,2</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1 246,4</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1 315,9</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99.0.00.06070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09</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1 623,2</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1 246,4</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1 315,9</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Резервные фонды местных администраций</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99.0.00.20550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20,0</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бюджетные ассигнования</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99.0.00.20550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31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Резервные средства</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99.0.00.20550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870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Мероприятия по сохранение и развитие культуры на территории поселения</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99.0.00.40590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017601" w:rsidRDefault="00017601" w:rsidP="00492ECE">
            <w:pPr>
              <w:pStyle w:val="ae"/>
              <w:jc w:val="both"/>
              <w:rPr>
                <w:rFonts w:ascii="Times New Roman" w:hAnsi="Times New Roman" w:cs="Times New Roman"/>
                <w:b/>
                <w:bCs/>
                <w:sz w:val="18"/>
                <w:szCs w:val="18"/>
              </w:rPr>
            </w:pPr>
            <w:r w:rsidRPr="00017601">
              <w:rPr>
                <w:rFonts w:ascii="Times New Roman" w:hAnsi="Times New Roman" w:cs="Times New Roman"/>
                <w:b/>
                <w:sz w:val="18"/>
                <w:szCs w:val="18"/>
              </w:rPr>
              <w:t>1 600,3</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1 018,1</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1 018,1</w:t>
            </w:r>
          </w:p>
        </w:tc>
      </w:tr>
      <w:tr w:rsidR="00492ECE" w:rsidRPr="00492ECE" w:rsidTr="00017601">
        <w:trPr>
          <w:trHeight w:val="630"/>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99.0.00.40590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017601" w:rsidP="00492ECE">
            <w:pPr>
              <w:pStyle w:val="ae"/>
              <w:jc w:val="both"/>
              <w:rPr>
                <w:rFonts w:ascii="Times New Roman" w:hAnsi="Times New Roman" w:cs="Times New Roman"/>
                <w:sz w:val="18"/>
                <w:szCs w:val="18"/>
              </w:rPr>
            </w:pPr>
            <w:r>
              <w:rPr>
                <w:rFonts w:ascii="Times New Roman" w:hAnsi="Times New Roman" w:cs="Times New Roman"/>
                <w:sz w:val="18"/>
                <w:szCs w:val="18"/>
              </w:rPr>
              <w:t>1 600,3</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1 018,1</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1 018,1</w:t>
            </w:r>
          </w:p>
        </w:tc>
      </w:tr>
      <w:tr w:rsidR="00492ECE" w:rsidRPr="00492ECE" w:rsidTr="00017601">
        <w:trPr>
          <w:trHeight w:val="375"/>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Субсидии бюджетным учреждениям</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99.0.00.40590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08</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930" w:type="dxa"/>
            <w:noWrap/>
            <w:hideMark/>
          </w:tcPr>
          <w:p w:rsidR="00492ECE" w:rsidRPr="00492ECE" w:rsidRDefault="00017601" w:rsidP="00492ECE">
            <w:pPr>
              <w:pStyle w:val="ae"/>
              <w:jc w:val="both"/>
              <w:rPr>
                <w:rFonts w:ascii="Times New Roman" w:hAnsi="Times New Roman" w:cs="Times New Roman"/>
                <w:sz w:val="18"/>
                <w:szCs w:val="18"/>
              </w:rPr>
            </w:pPr>
            <w:r>
              <w:rPr>
                <w:rFonts w:ascii="Times New Roman" w:hAnsi="Times New Roman" w:cs="Times New Roman"/>
                <w:sz w:val="18"/>
                <w:szCs w:val="18"/>
              </w:rPr>
              <w:t>1 600,3</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1 018,1</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1 018,1</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xml:space="preserve">Субвенции на осуществление первичного воинского учета на территориях, где отсутствуют военные комиссариаты </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99.0.00.51180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110,0</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111,1</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115,5</w:t>
            </w:r>
          </w:p>
        </w:tc>
      </w:tr>
      <w:tr w:rsidR="00492ECE" w:rsidRPr="00492ECE" w:rsidTr="00017601">
        <w:trPr>
          <w:trHeight w:val="1279"/>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99.0.00.51180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97,5</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98,6</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103,0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по оплате труда работников государственных (муниципальных органов) органов</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99.0.00.51180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97,5</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98,6</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103,0</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99.0.00.51180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99.0.00.51180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Мероприятия по решению вопросов в сфере административных правонарушений</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99.0.00.70190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99.0.00.70190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r>
      <w:tr w:rsidR="00492ECE" w:rsidRPr="00492ECE" w:rsidTr="00017601">
        <w:trPr>
          <w:trHeight w:val="64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99.0.00.70190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r>
      <w:tr w:rsidR="00492ECE" w:rsidRPr="00492ECE" w:rsidTr="00017601">
        <w:trPr>
          <w:trHeight w:val="2025"/>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Мероприятия по реализации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Новосибирской области"</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99.0.00.70370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286,7</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r>
      <w:tr w:rsidR="00492ECE" w:rsidRPr="00492ECE" w:rsidTr="00017601">
        <w:trPr>
          <w:trHeight w:val="630"/>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99.0.00.70370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286,7</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630"/>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99.0.00.70370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286,7</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1035"/>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99.0.00.70510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3 253,0</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r>
      <w:tr w:rsidR="00492ECE" w:rsidRPr="00492ECE" w:rsidTr="00017601">
        <w:trPr>
          <w:trHeight w:val="630"/>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99.0.00.70510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3 253,0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375"/>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Субсидии бюджетным учреждениям</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99.0.00.70510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08</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3 253,0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2295"/>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Софинансирование на мероприятия по реализации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Новосибирской области"</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99.0.00.S0370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61,0</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r>
      <w:tr w:rsidR="00492ECE" w:rsidRPr="00492ECE" w:rsidTr="00017601">
        <w:trPr>
          <w:trHeight w:val="630"/>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99.0.00.S0370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630"/>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99.0.00.S0370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017601">
        <w:trPr>
          <w:trHeight w:val="402"/>
        </w:trPr>
        <w:tc>
          <w:tcPr>
            <w:tcW w:w="4736"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Условно-утвержденные расходы</w:t>
            </w:r>
          </w:p>
        </w:tc>
        <w:tc>
          <w:tcPr>
            <w:tcW w:w="1261"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99.0.00.99990</w:t>
            </w:r>
          </w:p>
        </w:tc>
        <w:tc>
          <w:tcPr>
            <w:tcW w:w="54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134,1</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305,9</w:t>
            </w:r>
          </w:p>
        </w:tc>
      </w:tr>
      <w:tr w:rsidR="00492ECE" w:rsidRPr="00492ECE" w:rsidTr="00017601">
        <w:trPr>
          <w:trHeight w:val="40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Условно-утвержденные расходы</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99.0.00.99990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900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134,1</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305,9</w:t>
            </w:r>
          </w:p>
        </w:tc>
      </w:tr>
      <w:tr w:rsidR="00492ECE" w:rsidRPr="00492ECE" w:rsidTr="00017601">
        <w:trPr>
          <w:trHeight w:val="402"/>
        </w:trPr>
        <w:tc>
          <w:tcPr>
            <w:tcW w:w="473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Условно-утвержденные расходы</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99.0.00.99990</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w:t>
            </w:r>
          </w:p>
        </w:tc>
        <w:tc>
          <w:tcPr>
            <w:tcW w:w="432"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51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93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58"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134,1</w:t>
            </w:r>
          </w:p>
        </w:tc>
        <w:tc>
          <w:tcPr>
            <w:tcW w:w="1242" w:type="dxa"/>
            <w:gridSpan w:val="2"/>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305,9</w:t>
            </w:r>
          </w:p>
        </w:tc>
      </w:tr>
      <w:tr w:rsidR="00492ECE" w:rsidRPr="00492ECE" w:rsidTr="00017601">
        <w:trPr>
          <w:trHeight w:val="375"/>
        </w:trPr>
        <w:tc>
          <w:tcPr>
            <w:tcW w:w="473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Итого расходов</w:t>
            </w:r>
          </w:p>
        </w:tc>
        <w:tc>
          <w:tcPr>
            <w:tcW w:w="1261"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4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432"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1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30"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13 635,1</w:t>
            </w:r>
          </w:p>
        </w:tc>
        <w:tc>
          <w:tcPr>
            <w:tcW w:w="758"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5 441,2</w:t>
            </w:r>
          </w:p>
        </w:tc>
        <w:tc>
          <w:tcPr>
            <w:tcW w:w="1242" w:type="dxa"/>
            <w:gridSpan w:val="2"/>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6 221,9</w:t>
            </w:r>
          </w:p>
        </w:tc>
      </w:tr>
    </w:tbl>
    <w:p w:rsidR="00481F9F" w:rsidRPr="00481F9F" w:rsidRDefault="00481F9F" w:rsidP="00AF6E29">
      <w:pPr>
        <w:pStyle w:val="ae"/>
        <w:jc w:val="both"/>
        <w:rPr>
          <w:rFonts w:ascii="Times New Roman" w:hAnsi="Times New Roman" w:cs="Times New Roman"/>
        </w:rPr>
      </w:pPr>
    </w:p>
    <w:p w:rsidR="00481F9F" w:rsidRDefault="00481F9F" w:rsidP="00AF6E29">
      <w:pPr>
        <w:pStyle w:val="ae"/>
        <w:jc w:val="both"/>
        <w:rPr>
          <w:rFonts w:ascii="Times New Roman" w:hAnsi="Times New Roman" w:cs="Times New Roman"/>
        </w:rPr>
      </w:pPr>
    </w:p>
    <w:p w:rsidR="00526D49" w:rsidRDefault="00526D49" w:rsidP="00AF6E29">
      <w:pPr>
        <w:pStyle w:val="ae"/>
        <w:jc w:val="both"/>
        <w:rPr>
          <w:rFonts w:ascii="Times New Roman" w:hAnsi="Times New Roman" w:cs="Times New Roman"/>
        </w:rPr>
      </w:pPr>
    </w:p>
    <w:p w:rsidR="00526D49" w:rsidRDefault="00526D49" w:rsidP="00AF6E29">
      <w:pPr>
        <w:pStyle w:val="ae"/>
        <w:jc w:val="both"/>
        <w:rPr>
          <w:rFonts w:ascii="Times New Roman" w:hAnsi="Times New Roman" w:cs="Times New Roman"/>
        </w:rPr>
      </w:pPr>
    </w:p>
    <w:p w:rsidR="00526D49" w:rsidRDefault="00526D49" w:rsidP="00AF6E29">
      <w:pPr>
        <w:pStyle w:val="ae"/>
        <w:jc w:val="both"/>
        <w:rPr>
          <w:rFonts w:ascii="Times New Roman" w:hAnsi="Times New Roman" w:cs="Times New Roman"/>
        </w:rPr>
      </w:pPr>
    </w:p>
    <w:p w:rsidR="00526D49" w:rsidRDefault="00526D49" w:rsidP="00AF6E29">
      <w:pPr>
        <w:pStyle w:val="ae"/>
        <w:jc w:val="both"/>
        <w:rPr>
          <w:rFonts w:ascii="Times New Roman" w:hAnsi="Times New Roman" w:cs="Times New Roman"/>
        </w:rPr>
      </w:pPr>
    </w:p>
    <w:p w:rsidR="00526D49" w:rsidRDefault="00526D49" w:rsidP="00AF6E29">
      <w:pPr>
        <w:pStyle w:val="ae"/>
        <w:jc w:val="both"/>
        <w:rPr>
          <w:rFonts w:ascii="Times New Roman" w:hAnsi="Times New Roman" w:cs="Times New Roman"/>
        </w:rPr>
      </w:pPr>
    </w:p>
    <w:p w:rsidR="00526D49" w:rsidRDefault="00526D49" w:rsidP="00AF6E29">
      <w:pPr>
        <w:pStyle w:val="ae"/>
        <w:jc w:val="both"/>
        <w:rPr>
          <w:rFonts w:ascii="Times New Roman" w:hAnsi="Times New Roman" w:cs="Times New Roman"/>
        </w:rPr>
      </w:pPr>
    </w:p>
    <w:p w:rsidR="00526D49" w:rsidRDefault="00526D49" w:rsidP="00AF6E29">
      <w:pPr>
        <w:pStyle w:val="ae"/>
        <w:jc w:val="both"/>
        <w:rPr>
          <w:rFonts w:ascii="Times New Roman" w:hAnsi="Times New Roman" w:cs="Times New Roman"/>
        </w:rPr>
      </w:pPr>
    </w:p>
    <w:p w:rsidR="00526D49" w:rsidRDefault="00526D49" w:rsidP="00AF6E29">
      <w:pPr>
        <w:pStyle w:val="ae"/>
        <w:jc w:val="both"/>
        <w:rPr>
          <w:rFonts w:ascii="Times New Roman" w:hAnsi="Times New Roman" w:cs="Times New Roman"/>
        </w:rPr>
      </w:pPr>
    </w:p>
    <w:p w:rsidR="00526D49" w:rsidRDefault="00526D49" w:rsidP="00AF6E29">
      <w:pPr>
        <w:pStyle w:val="ae"/>
        <w:jc w:val="both"/>
        <w:rPr>
          <w:rFonts w:ascii="Times New Roman" w:hAnsi="Times New Roman" w:cs="Times New Roman"/>
        </w:rPr>
      </w:pPr>
    </w:p>
    <w:p w:rsidR="00526D49" w:rsidRDefault="00526D49"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457FDD" w:rsidRDefault="00457FDD" w:rsidP="00AF6E29">
      <w:pPr>
        <w:pStyle w:val="ae"/>
        <w:jc w:val="both"/>
        <w:rPr>
          <w:rFonts w:ascii="Times New Roman" w:hAnsi="Times New Roman" w:cs="Times New Roman"/>
        </w:rPr>
      </w:pPr>
    </w:p>
    <w:p w:rsidR="00526D49" w:rsidRPr="00481F9F" w:rsidRDefault="00526D49" w:rsidP="00AF6E29">
      <w:pPr>
        <w:pStyle w:val="ae"/>
        <w:jc w:val="both"/>
        <w:rPr>
          <w:rFonts w:ascii="Times New Roman" w:hAnsi="Times New Roman" w:cs="Times New Roman"/>
        </w:rPr>
      </w:pPr>
    </w:p>
    <w:tbl>
      <w:tblPr>
        <w:tblStyle w:val="afa"/>
        <w:tblW w:w="0" w:type="auto"/>
        <w:tblLook w:val="04A0" w:firstRow="1" w:lastRow="0" w:firstColumn="1" w:lastColumn="0" w:noHBand="0" w:noVBand="1"/>
      </w:tblPr>
      <w:tblGrid>
        <w:gridCol w:w="4219"/>
        <w:gridCol w:w="644"/>
        <w:gridCol w:w="420"/>
        <w:gridCol w:w="447"/>
        <w:gridCol w:w="1262"/>
        <w:gridCol w:w="526"/>
        <w:gridCol w:w="954"/>
        <w:gridCol w:w="795"/>
        <w:gridCol w:w="1049"/>
      </w:tblGrid>
      <w:tr w:rsidR="00492ECE" w:rsidRPr="00492ECE" w:rsidTr="00492ECE">
        <w:trPr>
          <w:trHeight w:val="300"/>
        </w:trPr>
        <w:tc>
          <w:tcPr>
            <w:tcW w:w="4219" w:type="dxa"/>
            <w:tcBorders>
              <w:top w:val="nil"/>
              <w:left w:val="nil"/>
              <w:bottom w:val="nil"/>
              <w:right w:val="nil"/>
            </w:tcBorders>
            <w:noWrap/>
            <w:hideMark/>
          </w:tcPr>
          <w:p w:rsidR="00492ECE" w:rsidRPr="00492ECE" w:rsidRDefault="00492ECE" w:rsidP="00492ECE">
            <w:pPr>
              <w:pStyle w:val="ae"/>
              <w:jc w:val="right"/>
              <w:rPr>
                <w:rFonts w:ascii="Times New Roman" w:hAnsi="Times New Roman" w:cs="Times New Roman"/>
                <w:sz w:val="18"/>
                <w:szCs w:val="18"/>
              </w:rPr>
            </w:pPr>
          </w:p>
        </w:tc>
        <w:tc>
          <w:tcPr>
            <w:tcW w:w="6097" w:type="dxa"/>
            <w:gridSpan w:val="8"/>
            <w:tcBorders>
              <w:top w:val="nil"/>
              <w:left w:val="nil"/>
              <w:bottom w:val="nil"/>
              <w:right w:val="nil"/>
            </w:tcBorders>
            <w:noWrap/>
            <w:hideMark/>
          </w:tcPr>
          <w:p w:rsidR="00492ECE" w:rsidRPr="00492ECE" w:rsidRDefault="00492ECE" w:rsidP="00492ECE">
            <w:pPr>
              <w:pStyle w:val="ae"/>
              <w:jc w:val="right"/>
              <w:rPr>
                <w:rFonts w:ascii="Times New Roman" w:hAnsi="Times New Roman" w:cs="Times New Roman"/>
                <w:sz w:val="18"/>
                <w:szCs w:val="18"/>
              </w:rPr>
            </w:pPr>
            <w:r w:rsidRPr="00492ECE">
              <w:rPr>
                <w:rFonts w:ascii="Times New Roman" w:hAnsi="Times New Roman" w:cs="Times New Roman"/>
                <w:sz w:val="18"/>
                <w:szCs w:val="18"/>
              </w:rPr>
              <w:t>Приложение 7</w:t>
            </w:r>
          </w:p>
        </w:tc>
      </w:tr>
      <w:tr w:rsidR="00492ECE" w:rsidRPr="00492ECE" w:rsidTr="00492ECE">
        <w:trPr>
          <w:trHeight w:val="330"/>
        </w:trPr>
        <w:tc>
          <w:tcPr>
            <w:tcW w:w="4219" w:type="dxa"/>
            <w:tcBorders>
              <w:top w:val="nil"/>
              <w:left w:val="nil"/>
              <w:bottom w:val="nil"/>
              <w:right w:val="nil"/>
            </w:tcBorders>
            <w:noWrap/>
            <w:hideMark/>
          </w:tcPr>
          <w:p w:rsidR="00492ECE" w:rsidRPr="00492ECE" w:rsidRDefault="00492ECE" w:rsidP="00492ECE">
            <w:pPr>
              <w:pStyle w:val="ae"/>
              <w:jc w:val="right"/>
              <w:rPr>
                <w:rFonts w:ascii="Times New Roman" w:hAnsi="Times New Roman" w:cs="Times New Roman"/>
                <w:sz w:val="18"/>
                <w:szCs w:val="18"/>
              </w:rPr>
            </w:pPr>
          </w:p>
        </w:tc>
        <w:tc>
          <w:tcPr>
            <w:tcW w:w="6097" w:type="dxa"/>
            <w:gridSpan w:val="8"/>
            <w:tcBorders>
              <w:top w:val="nil"/>
              <w:left w:val="nil"/>
              <w:bottom w:val="nil"/>
              <w:right w:val="nil"/>
            </w:tcBorders>
            <w:hideMark/>
          </w:tcPr>
          <w:p w:rsidR="000A0F7B" w:rsidRPr="000A0F7B" w:rsidRDefault="000A0F7B" w:rsidP="000A0F7B">
            <w:pPr>
              <w:pStyle w:val="ae"/>
              <w:jc w:val="right"/>
              <w:rPr>
                <w:rFonts w:ascii="Times New Roman" w:hAnsi="Times New Roman" w:cs="Times New Roman"/>
                <w:sz w:val="18"/>
                <w:szCs w:val="18"/>
              </w:rPr>
            </w:pPr>
            <w:r w:rsidRPr="000A0F7B">
              <w:rPr>
                <w:rFonts w:ascii="Times New Roman" w:hAnsi="Times New Roman" w:cs="Times New Roman"/>
                <w:sz w:val="18"/>
                <w:szCs w:val="18"/>
              </w:rPr>
              <w:t>к решению сессии Совета депутатов  Усть-Чемского  сельсовета</w:t>
            </w:r>
          </w:p>
          <w:p w:rsidR="00492ECE" w:rsidRPr="00492ECE" w:rsidRDefault="000A0F7B" w:rsidP="000A0F7B">
            <w:pPr>
              <w:pStyle w:val="ae"/>
              <w:jc w:val="right"/>
              <w:rPr>
                <w:rFonts w:ascii="Times New Roman" w:hAnsi="Times New Roman" w:cs="Times New Roman"/>
                <w:sz w:val="18"/>
                <w:szCs w:val="18"/>
              </w:rPr>
            </w:pPr>
            <w:r w:rsidRPr="000A0F7B">
              <w:rPr>
                <w:rFonts w:ascii="Times New Roman" w:hAnsi="Times New Roman" w:cs="Times New Roman"/>
                <w:sz w:val="18"/>
                <w:szCs w:val="18"/>
              </w:rPr>
              <w:t xml:space="preserve"> и плановый период 2022 и 2023 годов</w:t>
            </w:r>
          </w:p>
        </w:tc>
      </w:tr>
      <w:tr w:rsidR="00492ECE" w:rsidRPr="00492ECE" w:rsidTr="00492ECE">
        <w:trPr>
          <w:trHeight w:val="216"/>
        </w:trPr>
        <w:tc>
          <w:tcPr>
            <w:tcW w:w="4219" w:type="dxa"/>
            <w:tcBorders>
              <w:top w:val="nil"/>
              <w:left w:val="nil"/>
              <w:bottom w:val="nil"/>
              <w:right w:val="nil"/>
            </w:tcBorders>
            <w:noWrap/>
            <w:hideMark/>
          </w:tcPr>
          <w:p w:rsidR="00492ECE" w:rsidRPr="00492ECE" w:rsidRDefault="00492ECE" w:rsidP="00492ECE">
            <w:pPr>
              <w:pStyle w:val="ae"/>
              <w:jc w:val="right"/>
              <w:rPr>
                <w:rFonts w:ascii="Times New Roman" w:hAnsi="Times New Roman" w:cs="Times New Roman"/>
                <w:sz w:val="18"/>
                <w:szCs w:val="18"/>
              </w:rPr>
            </w:pPr>
          </w:p>
        </w:tc>
        <w:tc>
          <w:tcPr>
            <w:tcW w:w="6097" w:type="dxa"/>
            <w:gridSpan w:val="8"/>
            <w:tcBorders>
              <w:top w:val="nil"/>
              <w:left w:val="nil"/>
              <w:bottom w:val="nil"/>
              <w:right w:val="nil"/>
            </w:tcBorders>
            <w:noWrap/>
            <w:hideMark/>
          </w:tcPr>
          <w:p w:rsidR="00492ECE" w:rsidRPr="00492ECE" w:rsidRDefault="00526D49" w:rsidP="00526D49">
            <w:pPr>
              <w:pStyle w:val="ae"/>
              <w:jc w:val="right"/>
              <w:rPr>
                <w:rFonts w:ascii="Times New Roman" w:hAnsi="Times New Roman" w:cs="Times New Roman"/>
                <w:sz w:val="18"/>
                <w:szCs w:val="18"/>
              </w:rPr>
            </w:pPr>
            <w:r>
              <w:rPr>
                <w:rFonts w:ascii="Times New Roman" w:hAnsi="Times New Roman" w:cs="Times New Roman"/>
                <w:sz w:val="18"/>
                <w:szCs w:val="18"/>
              </w:rPr>
              <w:t>от 3</w:t>
            </w:r>
            <w:r w:rsidR="00492ECE" w:rsidRPr="00492ECE">
              <w:rPr>
                <w:rFonts w:ascii="Times New Roman" w:hAnsi="Times New Roman" w:cs="Times New Roman"/>
                <w:sz w:val="18"/>
                <w:szCs w:val="18"/>
              </w:rPr>
              <w:t>0.0</w:t>
            </w:r>
            <w:r>
              <w:rPr>
                <w:rFonts w:ascii="Times New Roman" w:hAnsi="Times New Roman" w:cs="Times New Roman"/>
                <w:sz w:val="18"/>
                <w:szCs w:val="18"/>
              </w:rPr>
              <w:t>6</w:t>
            </w:r>
            <w:r w:rsidR="00492ECE" w:rsidRPr="00492ECE">
              <w:rPr>
                <w:rFonts w:ascii="Times New Roman" w:hAnsi="Times New Roman" w:cs="Times New Roman"/>
                <w:sz w:val="18"/>
                <w:szCs w:val="18"/>
              </w:rPr>
              <w:t>.2021 № 3</w:t>
            </w:r>
            <w:r>
              <w:rPr>
                <w:rFonts w:ascii="Times New Roman" w:hAnsi="Times New Roman" w:cs="Times New Roman"/>
                <w:sz w:val="18"/>
                <w:szCs w:val="18"/>
              </w:rPr>
              <w:t>9</w:t>
            </w:r>
          </w:p>
        </w:tc>
      </w:tr>
      <w:tr w:rsidR="00492ECE" w:rsidRPr="00492ECE" w:rsidTr="00492ECE">
        <w:trPr>
          <w:trHeight w:val="255"/>
        </w:trPr>
        <w:tc>
          <w:tcPr>
            <w:tcW w:w="4219" w:type="dxa"/>
            <w:tcBorders>
              <w:top w:val="nil"/>
              <w:left w:val="nil"/>
              <w:bottom w:val="nil"/>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644" w:type="dxa"/>
            <w:tcBorders>
              <w:top w:val="nil"/>
              <w:left w:val="nil"/>
              <w:bottom w:val="nil"/>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420" w:type="dxa"/>
            <w:tcBorders>
              <w:top w:val="nil"/>
              <w:left w:val="nil"/>
              <w:bottom w:val="nil"/>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447" w:type="dxa"/>
            <w:tcBorders>
              <w:top w:val="nil"/>
              <w:left w:val="nil"/>
              <w:bottom w:val="nil"/>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1262" w:type="dxa"/>
            <w:tcBorders>
              <w:top w:val="nil"/>
              <w:left w:val="nil"/>
              <w:bottom w:val="nil"/>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526" w:type="dxa"/>
            <w:tcBorders>
              <w:top w:val="nil"/>
              <w:left w:val="nil"/>
              <w:bottom w:val="nil"/>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954" w:type="dxa"/>
            <w:tcBorders>
              <w:top w:val="nil"/>
              <w:left w:val="nil"/>
              <w:bottom w:val="nil"/>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795" w:type="dxa"/>
            <w:tcBorders>
              <w:top w:val="nil"/>
              <w:left w:val="nil"/>
              <w:bottom w:val="nil"/>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1049" w:type="dxa"/>
            <w:tcBorders>
              <w:top w:val="nil"/>
              <w:left w:val="nil"/>
              <w:bottom w:val="nil"/>
              <w:right w:val="nil"/>
            </w:tcBorders>
            <w:noWrap/>
            <w:hideMark/>
          </w:tcPr>
          <w:p w:rsidR="00492ECE" w:rsidRPr="00492ECE" w:rsidRDefault="00492ECE" w:rsidP="00492ECE">
            <w:pPr>
              <w:pStyle w:val="ae"/>
              <w:jc w:val="both"/>
              <w:rPr>
                <w:rFonts w:ascii="Times New Roman" w:hAnsi="Times New Roman" w:cs="Times New Roman"/>
                <w:sz w:val="18"/>
                <w:szCs w:val="18"/>
              </w:rPr>
            </w:pPr>
          </w:p>
        </w:tc>
      </w:tr>
      <w:tr w:rsidR="00492ECE" w:rsidRPr="00492ECE" w:rsidTr="00492ECE">
        <w:trPr>
          <w:trHeight w:val="510"/>
        </w:trPr>
        <w:tc>
          <w:tcPr>
            <w:tcW w:w="10316" w:type="dxa"/>
            <w:gridSpan w:val="9"/>
            <w:tcBorders>
              <w:top w:val="nil"/>
              <w:left w:val="nil"/>
              <w:bottom w:val="nil"/>
              <w:right w:val="nil"/>
            </w:tcBorders>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ВЕДОМСТВЕННАЯ СТРУКТУРА РАСХОДОВ МЕСТНОГО БЮДЖЕТА НА 2021 ГОД И ПЛАНОВЫЙ ПЕРИОД 2022 И 2023 годов</w:t>
            </w:r>
          </w:p>
        </w:tc>
      </w:tr>
      <w:tr w:rsidR="00492ECE" w:rsidRPr="00492ECE" w:rsidTr="00492ECE">
        <w:trPr>
          <w:trHeight w:val="345"/>
        </w:trPr>
        <w:tc>
          <w:tcPr>
            <w:tcW w:w="4219" w:type="dxa"/>
            <w:tcBorders>
              <w:top w:val="nil"/>
              <w:left w:val="nil"/>
              <w:bottom w:val="single" w:sz="4" w:space="0" w:color="auto"/>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644" w:type="dxa"/>
            <w:tcBorders>
              <w:top w:val="nil"/>
              <w:left w:val="nil"/>
              <w:bottom w:val="single" w:sz="4" w:space="0" w:color="auto"/>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420" w:type="dxa"/>
            <w:tcBorders>
              <w:top w:val="nil"/>
              <w:left w:val="nil"/>
              <w:bottom w:val="single" w:sz="4" w:space="0" w:color="auto"/>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447" w:type="dxa"/>
            <w:tcBorders>
              <w:top w:val="nil"/>
              <w:left w:val="nil"/>
              <w:bottom w:val="single" w:sz="4" w:space="0" w:color="auto"/>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1262" w:type="dxa"/>
            <w:tcBorders>
              <w:top w:val="nil"/>
              <w:left w:val="nil"/>
              <w:bottom w:val="single" w:sz="4" w:space="0" w:color="auto"/>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526" w:type="dxa"/>
            <w:tcBorders>
              <w:top w:val="nil"/>
              <w:left w:val="nil"/>
              <w:bottom w:val="single" w:sz="4" w:space="0" w:color="auto"/>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954" w:type="dxa"/>
            <w:tcBorders>
              <w:top w:val="nil"/>
              <w:left w:val="nil"/>
              <w:bottom w:val="single" w:sz="4" w:space="0" w:color="auto"/>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795" w:type="dxa"/>
            <w:tcBorders>
              <w:top w:val="nil"/>
              <w:left w:val="nil"/>
              <w:bottom w:val="single" w:sz="4" w:space="0" w:color="auto"/>
              <w:right w:val="nil"/>
            </w:tcBorders>
            <w:noWrap/>
            <w:hideMark/>
          </w:tcPr>
          <w:p w:rsidR="00492ECE" w:rsidRPr="00492ECE" w:rsidRDefault="00492ECE" w:rsidP="00492ECE">
            <w:pPr>
              <w:pStyle w:val="ae"/>
              <w:jc w:val="both"/>
              <w:rPr>
                <w:rFonts w:ascii="Times New Roman" w:hAnsi="Times New Roman" w:cs="Times New Roman"/>
                <w:sz w:val="18"/>
                <w:szCs w:val="18"/>
              </w:rPr>
            </w:pPr>
          </w:p>
        </w:tc>
        <w:tc>
          <w:tcPr>
            <w:tcW w:w="1049" w:type="dxa"/>
            <w:tcBorders>
              <w:top w:val="nil"/>
              <w:left w:val="nil"/>
              <w:bottom w:val="single" w:sz="4" w:space="0" w:color="auto"/>
              <w:right w:val="nil"/>
            </w:tcBorders>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тыс. рублей</w:t>
            </w:r>
          </w:p>
        </w:tc>
      </w:tr>
      <w:tr w:rsidR="00492ECE" w:rsidRPr="00492ECE" w:rsidTr="00492ECE">
        <w:trPr>
          <w:trHeight w:val="450"/>
        </w:trPr>
        <w:tc>
          <w:tcPr>
            <w:tcW w:w="4219" w:type="dxa"/>
            <w:vMerge w:val="restart"/>
            <w:tcBorders>
              <w:top w:val="single" w:sz="4" w:space="0" w:color="auto"/>
              <w:left w:val="nil"/>
              <w:bottom w:val="nil"/>
              <w:right w:val="nil"/>
            </w:tcBorders>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Наименование</w:t>
            </w:r>
          </w:p>
        </w:tc>
        <w:tc>
          <w:tcPr>
            <w:tcW w:w="644" w:type="dxa"/>
            <w:vMerge w:val="restart"/>
            <w:tcBorders>
              <w:top w:val="single" w:sz="4" w:space="0" w:color="auto"/>
              <w:left w:val="nil"/>
              <w:bottom w:val="nil"/>
              <w:right w:val="nil"/>
            </w:tcBorders>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ГРБС</w:t>
            </w:r>
          </w:p>
        </w:tc>
        <w:tc>
          <w:tcPr>
            <w:tcW w:w="420" w:type="dxa"/>
            <w:vMerge w:val="restart"/>
            <w:tcBorders>
              <w:top w:val="single" w:sz="4" w:space="0" w:color="auto"/>
              <w:left w:val="nil"/>
              <w:bottom w:val="nil"/>
              <w:right w:val="nil"/>
            </w:tcBorders>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РЗ</w:t>
            </w:r>
          </w:p>
        </w:tc>
        <w:tc>
          <w:tcPr>
            <w:tcW w:w="447" w:type="dxa"/>
            <w:vMerge w:val="restart"/>
            <w:tcBorders>
              <w:top w:val="single" w:sz="4" w:space="0" w:color="auto"/>
              <w:left w:val="nil"/>
              <w:bottom w:val="nil"/>
              <w:right w:val="nil"/>
            </w:tcBorders>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ПР</w:t>
            </w:r>
          </w:p>
        </w:tc>
        <w:tc>
          <w:tcPr>
            <w:tcW w:w="1262" w:type="dxa"/>
            <w:vMerge w:val="restart"/>
            <w:tcBorders>
              <w:top w:val="single" w:sz="4" w:space="0" w:color="auto"/>
              <w:left w:val="nil"/>
              <w:bottom w:val="nil"/>
              <w:right w:val="nil"/>
            </w:tcBorders>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ЦСР</w:t>
            </w:r>
          </w:p>
        </w:tc>
        <w:tc>
          <w:tcPr>
            <w:tcW w:w="526" w:type="dxa"/>
            <w:vMerge w:val="restart"/>
            <w:tcBorders>
              <w:top w:val="single" w:sz="4" w:space="0" w:color="auto"/>
              <w:left w:val="nil"/>
              <w:bottom w:val="nil"/>
              <w:right w:val="nil"/>
            </w:tcBorders>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ВР</w:t>
            </w:r>
          </w:p>
        </w:tc>
        <w:tc>
          <w:tcPr>
            <w:tcW w:w="2798" w:type="dxa"/>
            <w:gridSpan w:val="3"/>
            <w:tcBorders>
              <w:top w:val="single" w:sz="4" w:space="0" w:color="auto"/>
              <w:left w:val="nil"/>
              <w:bottom w:val="nil"/>
              <w:right w:val="nil"/>
            </w:tcBorders>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Сумма</w:t>
            </w:r>
          </w:p>
        </w:tc>
      </w:tr>
      <w:tr w:rsidR="00492ECE" w:rsidRPr="00492ECE" w:rsidTr="00492ECE">
        <w:trPr>
          <w:trHeight w:val="555"/>
        </w:trPr>
        <w:tc>
          <w:tcPr>
            <w:tcW w:w="4219" w:type="dxa"/>
            <w:vMerge/>
            <w:tcBorders>
              <w:top w:val="nil"/>
            </w:tcBorders>
            <w:hideMark/>
          </w:tcPr>
          <w:p w:rsidR="00492ECE" w:rsidRPr="00492ECE" w:rsidRDefault="00492ECE" w:rsidP="00492ECE">
            <w:pPr>
              <w:pStyle w:val="ae"/>
              <w:jc w:val="both"/>
              <w:rPr>
                <w:rFonts w:ascii="Times New Roman" w:hAnsi="Times New Roman" w:cs="Times New Roman"/>
                <w:sz w:val="18"/>
                <w:szCs w:val="18"/>
              </w:rPr>
            </w:pPr>
          </w:p>
        </w:tc>
        <w:tc>
          <w:tcPr>
            <w:tcW w:w="644" w:type="dxa"/>
            <w:vMerge/>
            <w:tcBorders>
              <w:top w:val="nil"/>
            </w:tcBorders>
            <w:hideMark/>
          </w:tcPr>
          <w:p w:rsidR="00492ECE" w:rsidRPr="00492ECE" w:rsidRDefault="00492ECE" w:rsidP="00492ECE">
            <w:pPr>
              <w:pStyle w:val="ae"/>
              <w:jc w:val="both"/>
              <w:rPr>
                <w:rFonts w:ascii="Times New Roman" w:hAnsi="Times New Roman" w:cs="Times New Roman"/>
                <w:sz w:val="18"/>
                <w:szCs w:val="18"/>
              </w:rPr>
            </w:pPr>
          </w:p>
        </w:tc>
        <w:tc>
          <w:tcPr>
            <w:tcW w:w="420" w:type="dxa"/>
            <w:vMerge/>
            <w:tcBorders>
              <w:top w:val="nil"/>
            </w:tcBorders>
            <w:hideMark/>
          </w:tcPr>
          <w:p w:rsidR="00492ECE" w:rsidRPr="00492ECE" w:rsidRDefault="00492ECE" w:rsidP="00492ECE">
            <w:pPr>
              <w:pStyle w:val="ae"/>
              <w:jc w:val="both"/>
              <w:rPr>
                <w:rFonts w:ascii="Times New Roman" w:hAnsi="Times New Roman" w:cs="Times New Roman"/>
                <w:sz w:val="18"/>
                <w:szCs w:val="18"/>
              </w:rPr>
            </w:pPr>
          </w:p>
        </w:tc>
        <w:tc>
          <w:tcPr>
            <w:tcW w:w="447" w:type="dxa"/>
            <w:vMerge/>
            <w:tcBorders>
              <w:top w:val="nil"/>
            </w:tcBorders>
            <w:hideMark/>
          </w:tcPr>
          <w:p w:rsidR="00492ECE" w:rsidRPr="00492ECE" w:rsidRDefault="00492ECE" w:rsidP="00492ECE">
            <w:pPr>
              <w:pStyle w:val="ae"/>
              <w:jc w:val="both"/>
              <w:rPr>
                <w:rFonts w:ascii="Times New Roman" w:hAnsi="Times New Roman" w:cs="Times New Roman"/>
                <w:sz w:val="18"/>
                <w:szCs w:val="18"/>
              </w:rPr>
            </w:pPr>
          </w:p>
        </w:tc>
        <w:tc>
          <w:tcPr>
            <w:tcW w:w="1262" w:type="dxa"/>
            <w:vMerge/>
            <w:tcBorders>
              <w:top w:val="nil"/>
            </w:tcBorders>
            <w:hideMark/>
          </w:tcPr>
          <w:p w:rsidR="00492ECE" w:rsidRPr="00492ECE" w:rsidRDefault="00492ECE" w:rsidP="00492ECE">
            <w:pPr>
              <w:pStyle w:val="ae"/>
              <w:jc w:val="both"/>
              <w:rPr>
                <w:rFonts w:ascii="Times New Roman" w:hAnsi="Times New Roman" w:cs="Times New Roman"/>
                <w:sz w:val="18"/>
                <w:szCs w:val="18"/>
              </w:rPr>
            </w:pPr>
          </w:p>
        </w:tc>
        <w:tc>
          <w:tcPr>
            <w:tcW w:w="526" w:type="dxa"/>
            <w:vMerge/>
            <w:tcBorders>
              <w:top w:val="nil"/>
            </w:tcBorders>
            <w:hideMark/>
          </w:tcPr>
          <w:p w:rsidR="00492ECE" w:rsidRPr="00492ECE" w:rsidRDefault="00492ECE" w:rsidP="00492ECE">
            <w:pPr>
              <w:pStyle w:val="ae"/>
              <w:jc w:val="both"/>
              <w:rPr>
                <w:rFonts w:ascii="Times New Roman" w:hAnsi="Times New Roman" w:cs="Times New Roman"/>
                <w:sz w:val="18"/>
                <w:szCs w:val="18"/>
              </w:rPr>
            </w:pPr>
          </w:p>
        </w:tc>
        <w:tc>
          <w:tcPr>
            <w:tcW w:w="954" w:type="dxa"/>
            <w:tcBorders>
              <w:top w:val="nil"/>
            </w:tcBorders>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2021 год</w:t>
            </w:r>
          </w:p>
        </w:tc>
        <w:tc>
          <w:tcPr>
            <w:tcW w:w="795" w:type="dxa"/>
            <w:tcBorders>
              <w:top w:val="nil"/>
            </w:tcBorders>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2022 год</w:t>
            </w:r>
          </w:p>
        </w:tc>
        <w:tc>
          <w:tcPr>
            <w:tcW w:w="1049" w:type="dxa"/>
            <w:tcBorders>
              <w:top w:val="nil"/>
            </w:tcBorders>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2023 год</w:t>
            </w:r>
          </w:p>
        </w:tc>
      </w:tr>
      <w:tr w:rsidR="00492ECE" w:rsidRPr="00492ECE" w:rsidTr="00492ECE">
        <w:trPr>
          <w:trHeight w:val="645"/>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администрация Усть-Чемского сельсовета Искитмского района Новосибирской области</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447"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26"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13 635,1</w:t>
            </w:r>
          </w:p>
        </w:tc>
        <w:tc>
          <w:tcPr>
            <w:tcW w:w="795"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5 441,2</w:t>
            </w:r>
          </w:p>
        </w:tc>
        <w:tc>
          <w:tcPr>
            <w:tcW w:w="104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6 221,9</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Общегосударственные вопросы</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5 7</w:t>
            </w:r>
            <w:r w:rsidR="00492ECE" w:rsidRPr="00492ECE">
              <w:rPr>
                <w:rFonts w:ascii="Times New Roman" w:hAnsi="Times New Roman" w:cs="Times New Roman"/>
                <w:b/>
                <w:bCs/>
                <w:sz w:val="18"/>
                <w:szCs w:val="18"/>
              </w:rPr>
              <w:t>93,6</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2 589,0</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2 589,0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02</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740,2</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740,2</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740,2</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Глава муниципального образования</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99.0.00.03110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r>
      <w:tr w:rsidR="00492ECE" w:rsidRPr="00492ECE" w:rsidTr="00492ECE">
        <w:trPr>
          <w:trHeight w:val="127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99.0.00.03110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персоналу государственных (муниципальных) органов</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99.0.00.03110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740,2</w:t>
            </w:r>
          </w:p>
        </w:tc>
      </w:tr>
      <w:tr w:rsidR="00492ECE" w:rsidRPr="00492ECE" w:rsidTr="00492ECE">
        <w:trPr>
          <w:trHeight w:val="960"/>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04</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4 9</w:t>
            </w:r>
            <w:r w:rsidR="00492ECE" w:rsidRPr="00492ECE">
              <w:rPr>
                <w:rFonts w:ascii="Times New Roman" w:hAnsi="Times New Roman" w:cs="Times New Roman"/>
                <w:b/>
                <w:bCs/>
                <w:sz w:val="18"/>
                <w:szCs w:val="18"/>
              </w:rPr>
              <w:t>49,9</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1 821,3</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1 821,3</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4 9</w:t>
            </w:r>
            <w:r w:rsidR="00492ECE" w:rsidRPr="00492ECE">
              <w:rPr>
                <w:rFonts w:ascii="Times New Roman" w:hAnsi="Times New Roman" w:cs="Times New Roman"/>
                <w:sz w:val="18"/>
                <w:szCs w:val="18"/>
              </w:rPr>
              <w:t>49,9</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1 821,3</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1 821,3</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по оплате труда работников государственных  органов</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99.0.00.00110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1 874,4</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1 000,0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1 000,0</w:t>
            </w:r>
          </w:p>
        </w:tc>
      </w:tr>
      <w:tr w:rsidR="00492ECE" w:rsidRPr="00492ECE" w:rsidTr="00492ECE">
        <w:trPr>
          <w:trHeight w:val="127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99.0.00.00110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1 874,4</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1 000,0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1 000,0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персоналу государственных (муниципальных) органов</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99.0.00.00110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1 874,4</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1 000,0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1 000,0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обеспечение функций государственных органов</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3 075,4</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821,2</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821,2</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2 9</w:t>
            </w:r>
            <w:r w:rsidR="00492ECE" w:rsidRPr="00492ECE">
              <w:rPr>
                <w:rFonts w:ascii="Times New Roman" w:hAnsi="Times New Roman" w:cs="Times New Roman"/>
                <w:sz w:val="18"/>
                <w:szCs w:val="18"/>
              </w:rPr>
              <w:t>53,4</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2 9</w:t>
            </w:r>
            <w:r w:rsidR="00492ECE" w:rsidRPr="00492ECE">
              <w:rPr>
                <w:rFonts w:ascii="Times New Roman" w:hAnsi="Times New Roman" w:cs="Times New Roman"/>
                <w:sz w:val="18"/>
                <w:szCs w:val="18"/>
              </w:rPr>
              <w:t>53,4</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бюджетные ассигнования</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122,0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21,2</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21,2</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xml:space="preserve">Уплата налогов, сборов и иных платежей </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99.0.00.00190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850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122,0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21,2</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21,2</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Мероприятия по решению вопросов в сфере административных правонарушений</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99.0.00.70190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99.0.00.70190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99.0.00.70190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r>
      <w:tr w:rsidR="00492ECE" w:rsidRPr="00492ECE" w:rsidTr="00492ECE">
        <w:trPr>
          <w:trHeight w:val="960"/>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06</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22,5</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22,5</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22,5</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06</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r>
      <w:tr w:rsidR="00492ECE" w:rsidRPr="00492ECE" w:rsidTr="00492ECE">
        <w:trPr>
          <w:trHeight w:val="36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межбюджетные трансферты бюджетам бюджетной системы</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06</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99.0.00.00500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Межбюджетные трансферты</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06</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99.0.00.00500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межбюджетные трансферты</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06</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99.0.00.00500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540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22,5</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Обеспечение проведения выборов и референдумов</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07</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07</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Проведение выборов в представительные органы муниципального образования</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07</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99.0.00.06060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07</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99.0.00.06060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07</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99.0.00.06060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Резервные фонды</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11</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20,0</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Резервные фонды местных администраций</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99.0.00.20550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бюджетные ассигнования</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99.0.00.20550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Резервные средства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99.0.00.20550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870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Другие общегосударственные вопросы</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13</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61,0</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5,0</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5,0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Выполнение других обязательств государства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r>
      <w:tr w:rsidR="00492ECE" w:rsidRPr="00492ECE" w:rsidTr="00492ECE">
        <w:trPr>
          <w:trHeight w:val="435"/>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Социальное обеспечение и иные выплаты населению</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56,0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Пособия, компенсации и иные социальные выплаты гражданам, кроме публичных нормативных обязательств</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320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435"/>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Премии и гранты</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350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6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бюджетные ассигнования</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r>
      <w:tr w:rsidR="00492ECE" w:rsidRPr="00492ECE" w:rsidTr="00492ECE">
        <w:trPr>
          <w:trHeight w:val="285"/>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xml:space="preserve">Уплата налогов, сборов и иных платежей </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99.0.00.00920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850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w:t>
            </w:r>
          </w:p>
        </w:tc>
      </w:tr>
      <w:tr w:rsidR="00492ECE" w:rsidRPr="00492ECE" w:rsidTr="00492ECE">
        <w:trPr>
          <w:trHeight w:val="285"/>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Мобилизационная и вневойсковая подготовка</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02</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03</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110,0</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111,1</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115,5</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111,1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115,5</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99.0.00.51180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111,1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115,5</w:t>
            </w:r>
          </w:p>
        </w:tc>
      </w:tr>
      <w:tr w:rsidR="00492ECE" w:rsidRPr="00492ECE" w:rsidTr="00492ECE">
        <w:trPr>
          <w:trHeight w:val="127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99.0.00.51180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97,5</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98,6</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103,0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Расходы на выплаты по оплате труда работников государственных (муниципальных органов) органов</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99.0.00.51180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97,5</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98,6</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103,0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99.0.00.51180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02</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99.0.00.51180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Национальная безопасность и правоохранительная деятельность</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03</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110,3</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12,5</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187,5</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03</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10</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110,3</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12,5</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187,5</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03</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10</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110,3</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12,5</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187,5</w:t>
            </w:r>
          </w:p>
        </w:tc>
      </w:tr>
      <w:tr w:rsidR="00492ECE" w:rsidRPr="00492ECE" w:rsidTr="00492ECE">
        <w:trPr>
          <w:trHeight w:val="96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99.0.00.02180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110,3</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187,5</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99.0.00.02180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110,3</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187,5</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99.0.00.02180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110,3</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12,5</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187,5</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Национальная экономика</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04</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1 623,2</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1 246,4</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1 315,9</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Дорожное хозяйство (дорожные фонды)</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04</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09</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1 623,2</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1 246,4</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1 315,9</w:t>
            </w:r>
          </w:p>
        </w:tc>
      </w:tr>
      <w:tr w:rsidR="00492ECE" w:rsidRPr="00492ECE" w:rsidTr="00492ECE">
        <w:trPr>
          <w:trHeight w:val="360"/>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04</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09</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1 623,2</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1 246,4</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1 315,9</w:t>
            </w:r>
          </w:p>
        </w:tc>
      </w:tr>
      <w:tr w:rsidR="00492ECE" w:rsidRPr="00492ECE" w:rsidTr="00492ECE">
        <w:trPr>
          <w:trHeight w:val="96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Мероприятия по развитию автомобильных дорог местного значения и обеспечение безопасности дорожного движения на территории поселения за счет средств акцизов</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09</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99.0.00.06070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1 623,2</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1 246,4</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1 315,9</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09</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99.0.00.06070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1 623,2</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1 246,4</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1 315,9</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04</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09</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99.0.00.06070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1 623,2</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1 246,4</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1 315,9</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Жилищно-коммунальное хозяйство</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904,7</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90,0</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450,0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Благоустройство</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03</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904,7</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90,0</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450,0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03</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904,7</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90,0</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450,0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xml:space="preserve">Уличное освещение     </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99.0.00.01000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99.0.00.01000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99.0.00.01000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50,0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6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Организация и содержание мест захоронения</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99.0.00.04000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99.0.00.04000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99.0.00.04000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Прочие мероприятия по благоустройству территории сельского поселения</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99.0.00.05000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417,0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250,0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99.0.00.05000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417,0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250,0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99.0.00.05000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417,0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70,0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250,0</w:t>
            </w:r>
          </w:p>
        </w:tc>
      </w:tr>
      <w:tr w:rsidR="00492ECE" w:rsidRPr="00492ECE" w:rsidTr="00492ECE">
        <w:trPr>
          <w:trHeight w:val="189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Мероприятия по реализации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Новосибирской области"</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99.0.00.70370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286,7</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63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99.0.00.70370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286,7</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63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99.0.00.70370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286,7</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189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Софинансирование на мероприятия по реализации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Новосибирской области"</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99.0.00.S0370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63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Закупка товаров, работ и услуг для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99.0.00.S0370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63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05</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03</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99.0.00.S0370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Культура, кинематография</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08</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4 8</w:t>
            </w:r>
            <w:r w:rsidR="00492ECE" w:rsidRPr="00492ECE">
              <w:rPr>
                <w:rFonts w:ascii="Times New Roman" w:hAnsi="Times New Roman" w:cs="Times New Roman"/>
                <w:b/>
                <w:bCs/>
                <w:sz w:val="18"/>
                <w:szCs w:val="18"/>
              </w:rPr>
              <w:t>53,3</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1 018,1</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1 018,1</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Культура</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08</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526D49">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xml:space="preserve">4 </w:t>
            </w:r>
            <w:r w:rsidR="00526D49">
              <w:rPr>
                <w:rFonts w:ascii="Times New Roman" w:hAnsi="Times New Roman" w:cs="Times New Roman"/>
                <w:b/>
                <w:bCs/>
                <w:sz w:val="18"/>
                <w:szCs w:val="18"/>
              </w:rPr>
              <w:t>8</w:t>
            </w:r>
            <w:r w:rsidRPr="00492ECE">
              <w:rPr>
                <w:rFonts w:ascii="Times New Roman" w:hAnsi="Times New Roman" w:cs="Times New Roman"/>
                <w:b/>
                <w:bCs/>
                <w:sz w:val="18"/>
                <w:szCs w:val="18"/>
              </w:rPr>
              <w:t>53,3</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1 018,1</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1 018,1</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08</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526D49">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xml:space="preserve">4 </w:t>
            </w:r>
            <w:r w:rsidR="00526D49">
              <w:rPr>
                <w:rFonts w:ascii="Times New Roman" w:hAnsi="Times New Roman" w:cs="Times New Roman"/>
                <w:b/>
                <w:bCs/>
                <w:sz w:val="18"/>
                <w:szCs w:val="18"/>
              </w:rPr>
              <w:t>8</w:t>
            </w:r>
            <w:r w:rsidRPr="00492ECE">
              <w:rPr>
                <w:rFonts w:ascii="Times New Roman" w:hAnsi="Times New Roman" w:cs="Times New Roman"/>
                <w:b/>
                <w:bCs/>
                <w:sz w:val="18"/>
                <w:szCs w:val="18"/>
              </w:rPr>
              <w:t>53,3</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1 018,1</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1 018,1</w:t>
            </w:r>
          </w:p>
        </w:tc>
      </w:tr>
      <w:tr w:rsidR="00492ECE" w:rsidRPr="00492ECE" w:rsidTr="00492ECE">
        <w:trPr>
          <w:trHeight w:val="63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Мероприятия по сохранение и развитие культуры на территории поселения</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08</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99.0.00.40590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1 600,3</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1 018,1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1 018,1</w:t>
            </w:r>
          </w:p>
        </w:tc>
      </w:tr>
      <w:tr w:rsidR="00492ECE" w:rsidRPr="00492ECE" w:rsidTr="00492ECE">
        <w:trPr>
          <w:trHeight w:val="63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08</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99.0.00.40590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600</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1 600,3</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1 018,1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1 018,1</w:t>
            </w:r>
          </w:p>
        </w:tc>
      </w:tr>
      <w:tr w:rsidR="00492ECE" w:rsidRPr="00492ECE" w:rsidTr="00492ECE">
        <w:trPr>
          <w:trHeight w:val="375"/>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Субсидии бюджетным учреждениям</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08</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99.0.00.40590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1 600,3</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1 018,1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1 018,1</w:t>
            </w:r>
          </w:p>
        </w:tc>
      </w:tr>
      <w:tr w:rsidR="00492ECE" w:rsidRPr="00492ECE" w:rsidTr="00492ECE">
        <w:trPr>
          <w:trHeight w:val="126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08</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99.0.00.70510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3 253,0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630"/>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08</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99.0.00.70510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3 253,0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75"/>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Субсидии бюджетным учреждениям</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08</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99.0.00.70510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610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3 253,0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Социальная политика</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10</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240,0</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240,0</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240,0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Пенсионное обеспечение</w:t>
            </w:r>
          </w:p>
        </w:tc>
        <w:tc>
          <w:tcPr>
            <w:tcW w:w="644"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10</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01</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240,0</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240,0</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240,0</w:t>
            </w:r>
          </w:p>
        </w:tc>
      </w:tr>
      <w:tr w:rsidR="00492ECE" w:rsidRPr="00492ECE" w:rsidTr="00492ECE">
        <w:trPr>
          <w:trHeight w:val="319"/>
        </w:trPr>
        <w:tc>
          <w:tcPr>
            <w:tcW w:w="421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r>
      <w:tr w:rsidR="00492ECE" w:rsidRPr="00492ECE" w:rsidTr="00492ECE">
        <w:trPr>
          <w:trHeight w:val="64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99.0.00.02020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r>
      <w:tr w:rsidR="00492ECE" w:rsidRPr="00492ECE" w:rsidTr="00492ECE">
        <w:trPr>
          <w:trHeight w:val="319"/>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Социальное обеспечение и иные выплаты населению</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99.0.00.02020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r>
      <w:tr w:rsidR="00492ECE" w:rsidRPr="00492ECE" w:rsidTr="00492ECE">
        <w:trPr>
          <w:trHeight w:val="375"/>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Иные пенсии, социальные доплаты к пенсии</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10</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01</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99.0.00.02020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310</w:t>
            </w:r>
          </w:p>
        </w:tc>
        <w:tc>
          <w:tcPr>
            <w:tcW w:w="954" w:type="dxa"/>
            <w:noWrap/>
            <w:hideMark/>
          </w:tcPr>
          <w:p w:rsidR="00492ECE" w:rsidRPr="00492ECE" w:rsidRDefault="00526D49" w:rsidP="00492ECE">
            <w:pPr>
              <w:pStyle w:val="ae"/>
              <w:jc w:val="both"/>
              <w:rPr>
                <w:rFonts w:ascii="Times New Roman" w:hAnsi="Times New Roman" w:cs="Times New Roman"/>
                <w:sz w:val="18"/>
                <w:szCs w:val="18"/>
              </w:rPr>
            </w:pPr>
            <w:r>
              <w:rPr>
                <w:rFonts w:ascii="Times New Roman" w:hAnsi="Times New Roman" w:cs="Times New Roman"/>
                <w:sz w:val="18"/>
                <w:szCs w:val="18"/>
              </w:rPr>
              <w:t>240,0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240,0</w:t>
            </w:r>
          </w:p>
        </w:tc>
      </w:tr>
      <w:tr w:rsidR="00492ECE" w:rsidRPr="00492ECE" w:rsidTr="00492ECE">
        <w:trPr>
          <w:trHeight w:val="402"/>
        </w:trPr>
        <w:tc>
          <w:tcPr>
            <w:tcW w:w="4219"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Условно-утвержденные расходы</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99</w:t>
            </w:r>
          </w:p>
        </w:tc>
        <w:tc>
          <w:tcPr>
            <w:tcW w:w="447"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1262" w:type="dxa"/>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134,1</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305,9</w:t>
            </w:r>
          </w:p>
        </w:tc>
      </w:tr>
      <w:tr w:rsidR="00492ECE" w:rsidRPr="00492ECE" w:rsidTr="00492ECE">
        <w:trPr>
          <w:trHeight w:val="40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Условно-утвержденные расходы</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134,1</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305,9</w:t>
            </w:r>
          </w:p>
        </w:tc>
      </w:tr>
      <w:tr w:rsidR="00492ECE" w:rsidRPr="00492ECE" w:rsidTr="00492ECE">
        <w:trPr>
          <w:trHeight w:val="40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Непрограммные направления бюджета</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99.0.00.00000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134,1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305,9</w:t>
            </w:r>
          </w:p>
        </w:tc>
      </w:tr>
      <w:tr w:rsidR="00492ECE" w:rsidRPr="00492ECE" w:rsidTr="00492ECE">
        <w:trPr>
          <w:trHeight w:val="40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Условно-утвержденные расходы</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99.0.00.99990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 </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134,1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305,9</w:t>
            </w:r>
          </w:p>
        </w:tc>
      </w:tr>
      <w:tr w:rsidR="00492ECE" w:rsidRPr="00492ECE" w:rsidTr="00492ECE">
        <w:trPr>
          <w:trHeight w:val="40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Условно-утвержденные расходы</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99.0.00.99990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900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134,1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305,9</w:t>
            </w:r>
          </w:p>
        </w:tc>
      </w:tr>
      <w:tr w:rsidR="00492ECE" w:rsidRPr="00492ECE" w:rsidTr="00492ECE">
        <w:trPr>
          <w:trHeight w:val="402"/>
        </w:trPr>
        <w:tc>
          <w:tcPr>
            <w:tcW w:w="4219"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Условно-утвержденные расходы</w:t>
            </w:r>
          </w:p>
        </w:tc>
        <w:tc>
          <w:tcPr>
            <w:tcW w:w="644"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293</w:t>
            </w:r>
          </w:p>
        </w:tc>
        <w:tc>
          <w:tcPr>
            <w:tcW w:w="420"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447"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w:t>
            </w:r>
          </w:p>
        </w:tc>
        <w:tc>
          <w:tcPr>
            <w:tcW w:w="1262" w:type="dxa"/>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99.0.00.99990</w:t>
            </w:r>
          </w:p>
        </w:tc>
        <w:tc>
          <w:tcPr>
            <w:tcW w:w="526"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990</w:t>
            </w:r>
          </w:p>
        </w:tc>
        <w:tc>
          <w:tcPr>
            <w:tcW w:w="954"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795"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134,1</w:t>
            </w:r>
          </w:p>
        </w:tc>
        <w:tc>
          <w:tcPr>
            <w:tcW w:w="1049" w:type="dxa"/>
            <w:noWrap/>
            <w:hideMark/>
          </w:tcPr>
          <w:p w:rsidR="00492ECE" w:rsidRPr="00492ECE" w:rsidRDefault="00492ECE" w:rsidP="00492ECE">
            <w:pPr>
              <w:pStyle w:val="ae"/>
              <w:jc w:val="both"/>
              <w:rPr>
                <w:rFonts w:ascii="Times New Roman" w:hAnsi="Times New Roman" w:cs="Times New Roman"/>
                <w:sz w:val="18"/>
                <w:szCs w:val="18"/>
              </w:rPr>
            </w:pPr>
            <w:r w:rsidRPr="00492ECE">
              <w:rPr>
                <w:rFonts w:ascii="Times New Roman" w:hAnsi="Times New Roman" w:cs="Times New Roman"/>
                <w:sz w:val="18"/>
                <w:szCs w:val="18"/>
              </w:rPr>
              <w:t>305,9</w:t>
            </w:r>
          </w:p>
        </w:tc>
      </w:tr>
      <w:tr w:rsidR="00492ECE" w:rsidRPr="00492ECE" w:rsidTr="00492ECE">
        <w:trPr>
          <w:trHeight w:val="375"/>
        </w:trPr>
        <w:tc>
          <w:tcPr>
            <w:tcW w:w="7518" w:type="dxa"/>
            <w:gridSpan w:val="6"/>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Итого расходов</w:t>
            </w:r>
          </w:p>
        </w:tc>
        <w:tc>
          <w:tcPr>
            <w:tcW w:w="954" w:type="dxa"/>
            <w:noWrap/>
            <w:hideMark/>
          </w:tcPr>
          <w:p w:rsidR="00492ECE" w:rsidRPr="00492ECE" w:rsidRDefault="00526D49" w:rsidP="00492ECE">
            <w:pPr>
              <w:pStyle w:val="ae"/>
              <w:jc w:val="both"/>
              <w:rPr>
                <w:rFonts w:ascii="Times New Roman" w:hAnsi="Times New Roman" w:cs="Times New Roman"/>
                <w:b/>
                <w:bCs/>
                <w:sz w:val="18"/>
                <w:szCs w:val="18"/>
              </w:rPr>
            </w:pPr>
            <w:r>
              <w:rPr>
                <w:rFonts w:ascii="Times New Roman" w:hAnsi="Times New Roman" w:cs="Times New Roman"/>
                <w:b/>
                <w:bCs/>
                <w:sz w:val="18"/>
                <w:szCs w:val="18"/>
              </w:rPr>
              <w:t>13 635,1</w:t>
            </w:r>
          </w:p>
        </w:tc>
        <w:tc>
          <w:tcPr>
            <w:tcW w:w="795"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5 441,2</w:t>
            </w:r>
          </w:p>
        </w:tc>
        <w:tc>
          <w:tcPr>
            <w:tcW w:w="1049" w:type="dxa"/>
            <w:noWrap/>
            <w:hideMark/>
          </w:tcPr>
          <w:p w:rsidR="00492ECE" w:rsidRPr="00492ECE" w:rsidRDefault="00492ECE" w:rsidP="00492ECE">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6 221,9</w:t>
            </w:r>
          </w:p>
        </w:tc>
      </w:tr>
    </w:tbl>
    <w:p w:rsidR="00481F9F" w:rsidRDefault="00481F9F" w:rsidP="00AF6E29">
      <w:pPr>
        <w:pStyle w:val="ae"/>
        <w:jc w:val="both"/>
        <w:rPr>
          <w:rFonts w:ascii="Times New Roman" w:hAnsi="Times New Roman" w:cs="Times New Roman"/>
        </w:rPr>
      </w:pPr>
    </w:p>
    <w:tbl>
      <w:tblPr>
        <w:tblStyle w:val="afa"/>
        <w:tblpPr w:leftFromText="180" w:rightFromText="180" w:vertAnchor="text" w:tblpY="1"/>
        <w:tblOverlap w:val="never"/>
        <w:tblW w:w="0" w:type="auto"/>
        <w:tblLook w:val="04A0" w:firstRow="1" w:lastRow="0" w:firstColumn="1" w:lastColumn="0" w:noHBand="0" w:noVBand="1"/>
      </w:tblPr>
      <w:tblGrid>
        <w:gridCol w:w="2300"/>
        <w:gridCol w:w="4612"/>
        <w:gridCol w:w="1026"/>
        <w:gridCol w:w="929"/>
        <w:gridCol w:w="1079"/>
      </w:tblGrid>
      <w:tr w:rsidR="00492ECE" w:rsidRPr="00492ECE" w:rsidTr="001E76E0">
        <w:trPr>
          <w:trHeight w:val="300"/>
        </w:trPr>
        <w:tc>
          <w:tcPr>
            <w:tcW w:w="2300" w:type="dxa"/>
            <w:tcBorders>
              <w:top w:val="nil"/>
              <w:left w:val="nil"/>
              <w:bottom w:val="nil"/>
              <w:right w:val="nil"/>
            </w:tcBorders>
            <w:noWrap/>
            <w:hideMark/>
          </w:tcPr>
          <w:p w:rsidR="00492ECE" w:rsidRPr="00492ECE" w:rsidRDefault="00492ECE" w:rsidP="001E76E0">
            <w:pPr>
              <w:pStyle w:val="ae"/>
              <w:jc w:val="both"/>
              <w:rPr>
                <w:rFonts w:ascii="Times New Roman" w:hAnsi="Times New Roman" w:cs="Times New Roman"/>
                <w:sz w:val="18"/>
                <w:szCs w:val="18"/>
              </w:rPr>
            </w:pPr>
          </w:p>
        </w:tc>
        <w:tc>
          <w:tcPr>
            <w:tcW w:w="7646" w:type="dxa"/>
            <w:gridSpan w:val="4"/>
            <w:tcBorders>
              <w:top w:val="nil"/>
              <w:left w:val="nil"/>
              <w:bottom w:val="nil"/>
              <w:right w:val="nil"/>
            </w:tcBorders>
            <w:hideMark/>
          </w:tcPr>
          <w:p w:rsidR="00492ECE" w:rsidRPr="00492ECE" w:rsidRDefault="00492ECE" w:rsidP="001E76E0">
            <w:pPr>
              <w:pStyle w:val="ae"/>
              <w:jc w:val="right"/>
              <w:rPr>
                <w:rFonts w:ascii="Times New Roman" w:hAnsi="Times New Roman" w:cs="Times New Roman"/>
                <w:sz w:val="18"/>
                <w:szCs w:val="18"/>
              </w:rPr>
            </w:pPr>
            <w:r w:rsidRPr="00492ECE">
              <w:rPr>
                <w:rFonts w:ascii="Times New Roman" w:hAnsi="Times New Roman" w:cs="Times New Roman"/>
                <w:sz w:val="18"/>
                <w:szCs w:val="18"/>
              </w:rPr>
              <w:t>Приложение 9</w:t>
            </w:r>
          </w:p>
        </w:tc>
      </w:tr>
      <w:tr w:rsidR="00492ECE" w:rsidRPr="00492ECE" w:rsidTr="001E76E0">
        <w:trPr>
          <w:trHeight w:val="435"/>
        </w:trPr>
        <w:tc>
          <w:tcPr>
            <w:tcW w:w="2300" w:type="dxa"/>
            <w:tcBorders>
              <w:top w:val="nil"/>
              <w:left w:val="nil"/>
              <w:bottom w:val="nil"/>
              <w:right w:val="nil"/>
            </w:tcBorders>
            <w:noWrap/>
            <w:hideMark/>
          </w:tcPr>
          <w:p w:rsidR="00492ECE" w:rsidRPr="00492ECE" w:rsidRDefault="00492ECE" w:rsidP="001E76E0">
            <w:pPr>
              <w:pStyle w:val="ae"/>
              <w:jc w:val="both"/>
              <w:rPr>
                <w:rFonts w:ascii="Times New Roman" w:hAnsi="Times New Roman" w:cs="Times New Roman"/>
                <w:sz w:val="18"/>
                <w:szCs w:val="18"/>
              </w:rPr>
            </w:pPr>
          </w:p>
        </w:tc>
        <w:tc>
          <w:tcPr>
            <w:tcW w:w="7646" w:type="dxa"/>
            <w:gridSpan w:val="4"/>
            <w:tcBorders>
              <w:top w:val="nil"/>
              <w:left w:val="nil"/>
              <w:bottom w:val="nil"/>
              <w:right w:val="nil"/>
            </w:tcBorders>
            <w:hideMark/>
          </w:tcPr>
          <w:p w:rsidR="000A0F7B" w:rsidRDefault="00492ECE" w:rsidP="001E76E0">
            <w:pPr>
              <w:pStyle w:val="ae"/>
              <w:jc w:val="right"/>
              <w:rPr>
                <w:rFonts w:ascii="Times New Roman" w:hAnsi="Times New Roman" w:cs="Times New Roman"/>
                <w:sz w:val="18"/>
                <w:szCs w:val="18"/>
              </w:rPr>
            </w:pPr>
            <w:r w:rsidRPr="00492ECE">
              <w:rPr>
                <w:rFonts w:ascii="Times New Roman" w:hAnsi="Times New Roman" w:cs="Times New Roman"/>
                <w:sz w:val="18"/>
                <w:szCs w:val="18"/>
              </w:rPr>
              <w:t>к решению сессии Совета депутатов  Усть-Чемского  сельсовета</w:t>
            </w:r>
          </w:p>
          <w:p w:rsidR="00492ECE" w:rsidRPr="00492ECE" w:rsidRDefault="000A0F7B" w:rsidP="001E76E0">
            <w:pPr>
              <w:pStyle w:val="ae"/>
              <w:jc w:val="right"/>
              <w:rPr>
                <w:rFonts w:ascii="Times New Roman" w:hAnsi="Times New Roman" w:cs="Times New Roman"/>
                <w:sz w:val="18"/>
                <w:szCs w:val="18"/>
              </w:rPr>
            </w:pPr>
            <w:r>
              <w:rPr>
                <w:rFonts w:ascii="Times New Roman" w:hAnsi="Times New Roman" w:cs="Times New Roman"/>
                <w:sz w:val="18"/>
                <w:szCs w:val="18"/>
              </w:rPr>
              <w:t xml:space="preserve"> и плановый период 2022 и 2023 годов</w:t>
            </w:r>
          </w:p>
        </w:tc>
      </w:tr>
      <w:tr w:rsidR="00492ECE" w:rsidRPr="00492ECE" w:rsidTr="001E76E0">
        <w:trPr>
          <w:trHeight w:val="300"/>
        </w:trPr>
        <w:tc>
          <w:tcPr>
            <w:tcW w:w="2300" w:type="dxa"/>
            <w:tcBorders>
              <w:top w:val="nil"/>
              <w:left w:val="nil"/>
              <w:bottom w:val="nil"/>
              <w:right w:val="nil"/>
            </w:tcBorders>
            <w:noWrap/>
            <w:hideMark/>
          </w:tcPr>
          <w:p w:rsidR="00492ECE" w:rsidRPr="00492ECE" w:rsidRDefault="00492ECE" w:rsidP="001E76E0">
            <w:pPr>
              <w:pStyle w:val="ae"/>
              <w:jc w:val="both"/>
              <w:rPr>
                <w:rFonts w:ascii="Times New Roman" w:hAnsi="Times New Roman" w:cs="Times New Roman"/>
                <w:sz w:val="18"/>
                <w:szCs w:val="18"/>
              </w:rPr>
            </w:pPr>
          </w:p>
        </w:tc>
        <w:tc>
          <w:tcPr>
            <w:tcW w:w="7646" w:type="dxa"/>
            <w:gridSpan w:val="4"/>
            <w:tcBorders>
              <w:top w:val="nil"/>
              <w:left w:val="nil"/>
              <w:bottom w:val="nil"/>
              <w:right w:val="nil"/>
            </w:tcBorders>
            <w:noWrap/>
            <w:hideMark/>
          </w:tcPr>
          <w:p w:rsidR="00492ECE" w:rsidRPr="00492ECE" w:rsidRDefault="00492ECE" w:rsidP="001E76E0">
            <w:pPr>
              <w:pStyle w:val="ae"/>
              <w:jc w:val="right"/>
              <w:rPr>
                <w:rFonts w:ascii="Times New Roman" w:hAnsi="Times New Roman" w:cs="Times New Roman"/>
                <w:sz w:val="18"/>
                <w:szCs w:val="18"/>
              </w:rPr>
            </w:pPr>
            <w:r w:rsidRPr="00492ECE">
              <w:rPr>
                <w:rFonts w:ascii="Times New Roman" w:hAnsi="Times New Roman" w:cs="Times New Roman"/>
                <w:sz w:val="18"/>
                <w:szCs w:val="18"/>
              </w:rPr>
              <w:t xml:space="preserve">от </w:t>
            </w:r>
            <w:r w:rsidR="00526D49">
              <w:rPr>
                <w:rFonts w:ascii="Times New Roman" w:hAnsi="Times New Roman" w:cs="Times New Roman"/>
                <w:sz w:val="18"/>
                <w:szCs w:val="18"/>
              </w:rPr>
              <w:t>3</w:t>
            </w:r>
            <w:r w:rsidRPr="00492ECE">
              <w:rPr>
                <w:rFonts w:ascii="Times New Roman" w:hAnsi="Times New Roman" w:cs="Times New Roman"/>
                <w:sz w:val="18"/>
                <w:szCs w:val="18"/>
              </w:rPr>
              <w:t>0.0</w:t>
            </w:r>
            <w:r w:rsidR="00526D49">
              <w:rPr>
                <w:rFonts w:ascii="Times New Roman" w:hAnsi="Times New Roman" w:cs="Times New Roman"/>
                <w:sz w:val="18"/>
                <w:szCs w:val="18"/>
              </w:rPr>
              <w:t>6</w:t>
            </w:r>
            <w:r w:rsidRPr="00492ECE">
              <w:rPr>
                <w:rFonts w:ascii="Times New Roman" w:hAnsi="Times New Roman" w:cs="Times New Roman"/>
                <w:sz w:val="18"/>
                <w:szCs w:val="18"/>
              </w:rPr>
              <w:t>.2021 № 3</w:t>
            </w:r>
            <w:r w:rsidR="00526D49">
              <w:rPr>
                <w:rFonts w:ascii="Times New Roman" w:hAnsi="Times New Roman" w:cs="Times New Roman"/>
                <w:sz w:val="18"/>
                <w:szCs w:val="18"/>
              </w:rPr>
              <w:t>9</w:t>
            </w:r>
          </w:p>
        </w:tc>
      </w:tr>
      <w:tr w:rsidR="00492ECE" w:rsidRPr="00492ECE" w:rsidTr="001E76E0">
        <w:trPr>
          <w:trHeight w:val="285"/>
        </w:trPr>
        <w:tc>
          <w:tcPr>
            <w:tcW w:w="2300" w:type="dxa"/>
            <w:tcBorders>
              <w:top w:val="nil"/>
              <w:left w:val="nil"/>
              <w:bottom w:val="nil"/>
              <w:right w:val="nil"/>
            </w:tcBorders>
            <w:noWrap/>
            <w:hideMark/>
          </w:tcPr>
          <w:p w:rsidR="00492ECE" w:rsidRPr="00492ECE" w:rsidRDefault="00492ECE" w:rsidP="001E76E0">
            <w:pPr>
              <w:pStyle w:val="ae"/>
              <w:jc w:val="both"/>
              <w:rPr>
                <w:rFonts w:ascii="Times New Roman" w:hAnsi="Times New Roman" w:cs="Times New Roman"/>
                <w:sz w:val="18"/>
                <w:szCs w:val="18"/>
              </w:rPr>
            </w:pPr>
          </w:p>
        </w:tc>
        <w:tc>
          <w:tcPr>
            <w:tcW w:w="7646" w:type="dxa"/>
            <w:gridSpan w:val="4"/>
            <w:tcBorders>
              <w:top w:val="nil"/>
              <w:left w:val="nil"/>
              <w:bottom w:val="nil"/>
              <w:right w:val="nil"/>
            </w:tcBorders>
            <w:hideMark/>
          </w:tcPr>
          <w:p w:rsidR="00492ECE" w:rsidRPr="00492ECE" w:rsidRDefault="00492ECE" w:rsidP="001E76E0">
            <w:pPr>
              <w:pStyle w:val="ae"/>
              <w:jc w:val="both"/>
              <w:rPr>
                <w:rFonts w:ascii="Times New Roman" w:hAnsi="Times New Roman" w:cs="Times New Roman"/>
                <w:sz w:val="18"/>
                <w:szCs w:val="18"/>
              </w:rPr>
            </w:pPr>
          </w:p>
        </w:tc>
      </w:tr>
      <w:tr w:rsidR="00492ECE" w:rsidRPr="00492ECE" w:rsidTr="001E76E0">
        <w:trPr>
          <w:trHeight w:val="539"/>
        </w:trPr>
        <w:tc>
          <w:tcPr>
            <w:tcW w:w="9946" w:type="dxa"/>
            <w:gridSpan w:val="5"/>
            <w:tcBorders>
              <w:top w:val="nil"/>
              <w:left w:val="nil"/>
              <w:bottom w:val="nil"/>
              <w:right w:val="nil"/>
            </w:tcBorders>
            <w:hideMark/>
          </w:tcPr>
          <w:p w:rsidR="00492ECE" w:rsidRPr="00492ECE" w:rsidRDefault="00492ECE" w:rsidP="001E76E0">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 xml:space="preserve">           ИСТОЧНИКИ ФИНАНСИРОВАНИЯ ДЕФИЦИТА МЕСТНОГО БЮДЖЕТА НА 2021 ГОД И ПЛАНОВЫЙ ПЕРИОД 2022 И 2023 ГОДОВ </w:t>
            </w:r>
          </w:p>
        </w:tc>
      </w:tr>
      <w:tr w:rsidR="00492ECE" w:rsidRPr="00492ECE" w:rsidTr="001E76E0">
        <w:trPr>
          <w:trHeight w:val="330"/>
        </w:trPr>
        <w:tc>
          <w:tcPr>
            <w:tcW w:w="2300" w:type="dxa"/>
            <w:tcBorders>
              <w:top w:val="nil"/>
              <w:left w:val="nil"/>
              <w:bottom w:val="nil"/>
              <w:right w:val="nil"/>
            </w:tcBorders>
            <w:hideMark/>
          </w:tcPr>
          <w:p w:rsidR="00492ECE" w:rsidRPr="00492ECE" w:rsidRDefault="00492ECE" w:rsidP="001E76E0">
            <w:pPr>
              <w:pStyle w:val="ae"/>
              <w:jc w:val="both"/>
              <w:rPr>
                <w:rFonts w:ascii="Times New Roman" w:hAnsi="Times New Roman" w:cs="Times New Roman"/>
                <w:b/>
                <w:bCs/>
                <w:sz w:val="18"/>
                <w:szCs w:val="18"/>
              </w:rPr>
            </w:pPr>
          </w:p>
        </w:tc>
        <w:tc>
          <w:tcPr>
            <w:tcW w:w="4612" w:type="dxa"/>
            <w:tcBorders>
              <w:top w:val="nil"/>
              <w:left w:val="nil"/>
              <w:bottom w:val="nil"/>
              <w:right w:val="nil"/>
            </w:tcBorders>
            <w:hideMark/>
          </w:tcPr>
          <w:p w:rsidR="00492ECE" w:rsidRPr="00492ECE" w:rsidRDefault="00492ECE" w:rsidP="001E76E0">
            <w:pPr>
              <w:pStyle w:val="ae"/>
              <w:jc w:val="both"/>
              <w:rPr>
                <w:rFonts w:ascii="Times New Roman" w:hAnsi="Times New Roman" w:cs="Times New Roman"/>
                <w:b/>
                <w:bCs/>
                <w:sz w:val="18"/>
                <w:szCs w:val="18"/>
              </w:rPr>
            </w:pPr>
          </w:p>
        </w:tc>
        <w:tc>
          <w:tcPr>
            <w:tcW w:w="1026" w:type="dxa"/>
            <w:tcBorders>
              <w:top w:val="nil"/>
              <w:left w:val="nil"/>
              <w:bottom w:val="nil"/>
              <w:right w:val="nil"/>
            </w:tcBorders>
            <w:hideMark/>
          </w:tcPr>
          <w:p w:rsidR="00492ECE" w:rsidRPr="00492ECE" w:rsidRDefault="00492ECE" w:rsidP="001E76E0">
            <w:pPr>
              <w:pStyle w:val="ae"/>
              <w:jc w:val="both"/>
              <w:rPr>
                <w:rFonts w:ascii="Times New Roman" w:hAnsi="Times New Roman" w:cs="Times New Roman"/>
                <w:b/>
                <w:bCs/>
                <w:sz w:val="18"/>
                <w:szCs w:val="18"/>
              </w:rPr>
            </w:pPr>
          </w:p>
        </w:tc>
        <w:tc>
          <w:tcPr>
            <w:tcW w:w="929" w:type="dxa"/>
            <w:tcBorders>
              <w:top w:val="nil"/>
              <w:left w:val="nil"/>
              <w:bottom w:val="nil"/>
              <w:right w:val="nil"/>
            </w:tcBorders>
            <w:hideMark/>
          </w:tcPr>
          <w:p w:rsidR="00492ECE" w:rsidRPr="00492ECE" w:rsidRDefault="00492ECE" w:rsidP="001E76E0">
            <w:pPr>
              <w:pStyle w:val="ae"/>
              <w:jc w:val="both"/>
              <w:rPr>
                <w:rFonts w:ascii="Times New Roman" w:hAnsi="Times New Roman" w:cs="Times New Roman"/>
                <w:b/>
                <w:bCs/>
                <w:sz w:val="18"/>
                <w:szCs w:val="18"/>
              </w:rPr>
            </w:pPr>
          </w:p>
        </w:tc>
        <w:tc>
          <w:tcPr>
            <w:tcW w:w="1079" w:type="dxa"/>
            <w:tcBorders>
              <w:top w:val="nil"/>
              <w:left w:val="nil"/>
              <w:bottom w:val="nil"/>
              <w:right w:val="nil"/>
            </w:tcBorders>
            <w:hideMark/>
          </w:tcPr>
          <w:p w:rsidR="00492ECE" w:rsidRPr="00492ECE" w:rsidRDefault="00492ECE" w:rsidP="001E76E0">
            <w:pPr>
              <w:pStyle w:val="ae"/>
              <w:jc w:val="both"/>
              <w:rPr>
                <w:rFonts w:ascii="Times New Roman" w:hAnsi="Times New Roman" w:cs="Times New Roman"/>
                <w:b/>
                <w:bCs/>
                <w:sz w:val="18"/>
                <w:szCs w:val="18"/>
              </w:rPr>
            </w:pPr>
          </w:p>
        </w:tc>
      </w:tr>
      <w:tr w:rsidR="00492ECE" w:rsidRPr="00492ECE" w:rsidTr="001E76E0">
        <w:trPr>
          <w:trHeight w:val="300"/>
        </w:trPr>
        <w:tc>
          <w:tcPr>
            <w:tcW w:w="2300" w:type="dxa"/>
            <w:tcBorders>
              <w:top w:val="nil"/>
              <w:left w:val="nil"/>
              <w:bottom w:val="single" w:sz="4" w:space="0" w:color="auto"/>
              <w:right w:val="nil"/>
            </w:tcBorders>
            <w:noWrap/>
            <w:hideMark/>
          </w:tcPr>
          <w:p w:rsidR="00492ECE" w:rsidRPr="00492ECE" w:rsidRDefault="00492ECE" w:rsidP="001E76E0">
            <w:pPr>
              <w:pStyle w:val="ae"/>
              <w:jc w:val="both"/>
              <w:rPr>
                <w:rFonts w:ascii="Times New Roman" w:hAnsi="Times New Roman" w:cs="Times New Roman"/>
                <w:sz w:val="18"/>
                <w:szCs w:val="18"/>
              </w:rPr>
            </w:pPr>
          </w:p>
        </w:tc>
        <w:tc>
          <w:tcPr>
            <w:tcW w:w="4612" w:type="dxa"/>
            <w:tcBorders>
              <w:top w:val="nil"/>
              <w:left w:val="nil"/>
              <w:bottom w:val="single" w:sz="4" w:space="0" w:color="auto"/>
              <w:right w:val="nil"/>
            </w:tcBorders>
            <w:noWrap/>
            <w:hideMark/>
          </w:tcPr>
          <w:p w:rsidR="00492ECE" w:rsidRPr="00492ECE" w:rsidRDefault="00492ECE" w:rsidP="001E76E0">
            <w:pPr>
              <w:pStyle w:val="ae"/>
              <w:jc w:val="both"/>
              <w:rPr>
                <w:rFonts w:ascii="Times New Roman" w:hAnsi="Times New Roman" w:cs="Times New Roman"/>
                <w:sz w:val="18"/>
                <w:szCs w:val="18"/>
              </w:rPr>
            </w:pPr>
          </w:p>
        </w:tc>
        <w:tc>
          <w:tcPr>
            <w:tcW w:w="1026" w:type="dxa"/>
            <w:tcBorders>
              <w:top w:val="nil"/>
              <w:left w:val="nil"/>
              <w:bottom w:val="single" w:sz="4" w:space="0" w:color="auto"/>
              <w:right w:val="nil"/>
            </w:tcBorders>
            <w:noWrap/>
            <w:hideMark/>
          </w:tcPr>
          <w:p w:rsidR="00492ECE" w:rsidRPr="00492ECE" w:rsidRDefault="00492ECE" w:rsidP="001E76E0">
            <w:pPr>
              <w:pStyle w:val="ae"/>
              <w:jc w:val="both"/>
              <w:rPr>
                <w:rFonts w:ascii="Times New Roman" w:hAnsi="Times New Roman" w:cs="Times New Roman"/>
                <w:sz w:val="18"/>
                <w:szCs w:val="18"/>
              </w:rPr>
            </w:pPr>
          </w:p>
        </w:tc>
        <w:tc>
          <w:tcPr>
            <w:tcW w:w="929" w:type="dxa"/>
            <w:tcBorders>
              <w:top w:val="nil"/>
              <w:left w:val="nil"/>
              <w:bottom w:val="single" w:sz="4" w:space="0" w:color="auto"/>
              <w:right w:val="nil"/>
            </w:tcBorders>
            <w:noWrap/>
            <w:hideMark/>
          </w:tcPr>
          <w:p w:rsidR="00492ECE" w:rsidRPr="00492ECE" w:rsidRDefault="00492ECE" w:rsidP="001E76E0">
            <w:pPr>
              <w:pStyle w:val="ae"/>
              <w:jc w:val="both"/>
              <w:rPr>
                <w:rFonts w:ascii="Times New Roman" w:hAnsi="Times New Roman" w:cs="Times New Roman"/>
                <w:sz w:val="18"/>
                <w:szCs w:val="18"/>
              </w:rPr>
            </w:pPr>
          </w:p>
        </w:tc>
        <w:tc>
          <w:tcPr>
            <w:tcW w:w="1079" w:type="dxa"/>
            <w:tcBorders>
              <w:top w:val="nil"/>
              <w:left w:val="nil"/>
              <w:bottom w:val="single" w:sz="4" w:space="0" w:color="auto"/>
              <w:right w:val="nil"/>
            </w:tcBorders>
            <w:noWrap/>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тыс.рублей</w:t>
            </w:r>
          </w:p>
        </w:tc>
      </w:tr>
      <w:tr w:rsidR="00492ECE" w:rsidRPr="00492ECE" w:rsidTr="001E76E0">
        <w:trPr>
          <w:trHeight w:val="500"/>
        </w:trPr>
        <w:tc>
          <w:tcPr>
            <w:tcW w:w="2300" w:type="dxa"/>
            <w:vMerge w:val="restart"/>
            <w:tcBorders>
              <w:top w:val="single" w:sz="4" w:space="0" w:color="auto"/>
            </w:tcBorders>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КОД</w:t>
            </w:r>
          </w:p>
        </w:tc>
        <w:tc>
          <w:tcPr>
            <w:tcW w:w="4612" w:type="dxa"/>
            <w:vMerge w:val="restart"/>
            <w:tcBorders>
              <w:top w:val="single" w:sz="4" w:space="0" w:color="auto"/>
            </w:tcBorders>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3034" w:type="dxa"/>
            <w:gridSpan w:val="3"/>
            <w:tcBorders>
              <w:top w:val="single" w:sz="4" w:space="0" w:color="auto"/>
            </w:tcBorders>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Сумма</w:t>
            </w:r>
          </w:p>
        </w:tc>
      </w:tr>
      <w:tr w:rsidR="00492ECE" w:rsidRPr="00492ECE" w:rsidTr="001E76E0">
        <w:trPr>
          <w:trHeight w:val="425"/>
        </w:trPr>
        <w:tc>
          <w:tcPr>
            <w:tcW w:w="2300" w:type="dxa"/>
            <w:vMerge/>
            <w:hideMark/>
          </w:tcPr>
          <w:p w:rsidR="00492ECE" w:rsidRPr="00492ECE" w:rsidRDefault="00492ECE" w:rsidP="001E76E0">
            <w:pPr>
              <w:pStyle w:val="ae"/>
              <w:jc w:val="both"/>
              <w:rPr>
                <w:rFonts w:ascii="Times New Roman" w:hAnsi="Times New Roman" w:cs="Times New Roman"/>
                <w:sz w:val="18"/>
                <w:szCs w:val="18"/>
              </w:rPr>
            </w:pPr>
          </w:p>
        </w:tc>
        <w:tc>
          <w:tcPr>
            <w:tcW w:w="4612" w:type="dxa"/>
            <w:vMerge/>
            <w:hideMark/>
          </w:tcPr>
          <w:p w:rsidR="00492ECE" w:rsidRPr="00492ECE" w:rsidRDefault="00492ECE" w:rsidP="001E76E0">
            <w:pPr>
              <w:pStyle w:val="ae"/>
              <w:jc w:val="both"/>
              <w:rPr>
                <w:rFonts w:ascii="Times New Roman" w:hAnsi="Times New Roman" w:cs="Times New Roman"/>
                <w:sz w:val="18"/>
                <w:szCs w:val="18"/>
              </w:rPr>
            </w:pP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2021 год</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2022 год</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2023 год</w:t>
            </w:r>
          </w:p>
        </w:tc>
      </w:tr>
      <w:tr w:rsidR="00492ECE" w:rsidRPr="00492ECE" w:rsidTr="001E76E0">
        <w:trPr>
          <w:trHeight w:val="600"/>
        </w:trPr>
        <w:tc>
          <w:tcPr>
            <w:tcW w:w="2300"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 xml:space="preserve"> 01 00 00 00 00 0000 000</w:t>
            </w:r>
          </w:p>
        </w:tc>
        <w:tc>
          <w:tcPr>
            <w:tcW w:w="4612" w:type="dxa"/>
            <w:hideMark/>
          </w:tcPr>
          <w:p w:rsidR="00492ECE" w:rsidRPr="00492ECE" w:rsidRDefault="00492ECE" w:rsidP="001E76E0">
            <w:pPr>
              <w:pStyle w:val="ae"/>
              <w:rPr>
                <w:rFonts w:ascii="Times New Roman" w:hAnsi="Times New Roman" w:cs="Times New Roman"/>
                <w:sz w:val="18"/>
                <w:szCs w:val="18"/>
              </w:rPr>
            </w:pPr>
            <w:r w:rsidRPr="00492ECE">
              <w:rPr>
                <w:rFonts w:ascii="Times New Roman" w:hAnsi="Times New Roman" w:cs="Times New Roman"/>
                <w:sz w:val="18"/>
                <w:szCs w:val="18"/>
              </w:rPr>
              <w:t>Источники внутреннего финансирования дефицита местного бюджета, в том числе:</w:t>
            </w: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1 353,4</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1E76E0">
        <w:trPr>
          <w:trHeight w:val="600"/>
        </w:trPr>
        <w:tc>
          <w:tcPr>
            <w:tcW w:w="2300"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01 05 00 00 00 0000 000</w:t>
            </w:r>
          </w:p>
        </w:tc>
        <w:tc>
          <w:tcPr>
            <w:tcW w:w="4612" w:type="dxa"/>
            <w:hideMark/>
          </w:tcPr>
          <w:p w:rsidR="00492ECE" w:rsidRPr="00492ECE" w:rsidRDefault="00492ECE" w:rsidP="001E76E0">
            <w:pPr>
              <w:pStyle w:val="ae"/>
              <w:rPr>
                <w:rFonts w:ascii="Times New Roman" w:hAnsi="Times New Roman" w:cs="Times New Roman"/>
                <w:sz w:val="18"/>
                <w:szCs w:val="18"/>
              </w:rPr>
            </w:pPr>
            <w:r w:rsidRPr="00492ECE">
              <w:rPr>
                <w:rFonts w:ascii="Times New Roman" w:hAnsi="Times New Roman" w:cs="Times New Roman"/>
                <w:sz w:val="18"/>
                <w:szCs w:val="18"/>
              </w:rPr>
              <w:t>Изменение остатков средств на счетах по учету средств бюджета</w:t>
            </w: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1 353,4</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0,0</w:t>
            </w:r>
          </w:p>
        </w:tc>
      </w:tr>
      <w:tr w:rsidR="00492ECE" w:rsidRPr="00492ECE" w:rsidTr="001E76E0">
        <w:trPr>
          <w:trHeight w:val="600"/>
        </w:trPr>
        <w:tc>
          <w:tcPr>
            <w:tcW w:w="2300"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01 05 00 00 00 0000 500</w:t>
            </w:r>
          </w:p>
        </w:tc>
        <w:tc>
          <w:tcPr>
            <w:tcW w:w="4612" w:type="dxa"/>
            <w:hideMark/>
          </w:tcPr>
          <w:p w:rsidR="00492ECE" w:rsidRPr="00492ECE" w:rsidRDefault="00492ECE" w:rsidP="001E76E0">
            <w:pPr>
              <w:pStyle w:val="ae"/>
              <w:rPr>
                <w:rFonts w:ascii="Times New Roman" w:hAnsi="Times New Roman" w:cs="Times New Roman"/>
                <w:sz w:val="18"/>
                <w:szCs w:val="18"/>
              </w:rPr>
            </w:pPr>
            <w:r w:rsidRPr="00492ECE">
              <w:rPr>
                <w:rFonts w:ascii="Times New Roman" w:hAnsi="Times New Roman" w:cs="Times New Roman"/>
                <w:sz w:val="18"/>
                <w:szCs w:val="18"/>
              </w:rPr>
              <w:t>Увеличение остатков средств бюджета поселения</w:t>
            </w: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-11 081,7</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-5 441,2</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-6 221,9</w:t>
            </w:r>
          </w:p>
        </w:tc>
      </w:tr>
      <w:tr w:rsidR="00492ECE" w:rsidRPr="00492ECE" w:rsidTr="001E76E0">
        <w:trPr>
          <w:trHeight w:val="600"/>
        </w:trPr>
        <w:tc>
          <w:tcPr>
            <w:tcW w:w="2300"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01 05 02 00 00 0000 500</w:t>
            </w:r>
          </w:p>
        </w:tc>
        <w:tc>
          <w:tcPr>
            <w:tcW w:w="4612" w:type="dxa"/>
            <w:hideMark/>
          </w:tcPr>
          <w:p w:rsidR="00492ECE" w:rsidRPr="00492ECE" w:rsidRDefault="00492ECE" w:rsidP="001E76E0">
            <w:pPr>
              <w:pStyle w:val="ae"/>
              <w:rPr>
                <w:rFonts w:ascii="Times New Roman" w:hAnsi="Times New Roman" w:cs="Times New Roman"/>
                <w:sz w:val="18"/>
                <w:szCs w:val="18"/>
              </w:rPr>
            </w:pPr>
            <w:r w:rsidRPr="00492ECE">
              <w:rPr>
                <w:rFonts w:ascii="Times New Roman" w:hAnsi="Times New Roman" w:cs="Times New Roman"/>
                <w:sz w:val="18"/>
                <w:szCs w:val="18"/>
              </w:rPr>
              <w:t>Увеличение прочих остатков средств бюджета</w:t>
            </w: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-11 081,7</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-5 441,2</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-6 221,9</w:t>
            </w:r>
          </w:p>
        </w:tc>
      </w:tr>
      <w:tr w:rsidR="00492ECE" w:rsidRPr="00492ECE" w:rsidTr="001E76E0">
        <w:trPr>
          <w:trHeight w:val="600"/>
        </w:trPr>
        <w:tc>
          <w:tcPr>
            <w:tcW w:w="2300"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01 05 02 01 00 0000 510</w:t>
            </w:r>
          </w:p>
        </w:tc>
        <w:tc>
          <w:tcPr>
            <w:tcW w:w="4612" w:type="dxa"/>
            <w:hideMark/>
          </w:tcPr>
          <w:p w:rsidR="00492ECE" w:rsidRPr="00492ECE" w:rsidRDefault="00492ECE" w:rsidP="001E76E0">
            <w:pPr>
              <w:pStyle w:val="ae"/>
              <w:rPr>
                <w:rFonts w:ascii="Times New Roman" w:hAnsi="Times New Roman" w:cs="Times New Roman"/>
                <w:sz w:val="18"/>
                <w:szCs w:val="18"/>
              </w:rPr>
            </w:pPr>
            <w:r w:rsidRPr="00492ECE">
              <w:rPr>
                <w:rFonts w:ascii="Times New Roman" w:hAnsi="Times New Roman" w:cs="Times New Roman"/>
                <w:sz w:val="18"/>
                <w:szCs w:val="18"/>
              </w:rPr>
              <w:t xml:space="preserve">Увеличение прочих остатков денежных средств бюджета </w:t>
            </w: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-11 081,7</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-5 441,2</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-6 221,9</w:t>
            </w:r>
          </w:p>
        </w:tc>
      </w:tr>
      <w:tr w:rsidR="00492ECE" w:rsidRPr="00492ECE" w:rsidTr="001E76E0">
        <w:trPr>
          <w:trHeight w:val="600"/>
        </w:trPr>
        <w:tc>
          <w:tcPr>
            <w:tcW w:w="2300"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01 05 02 01 10 0000 510</w:t>
            </w:r>
          </w:p>
        </w:tc>
        <w:tc>
          <w:tcPr>
            <w:tcW w:w="4612" w:type="dxa"/>
            <w:hideMark/>
          </w:tcPr>
          <w:p w:rsidR="00492ECE" w:rsidRPr="00492ECE" w:rsidRDefault="00492ECE" w:rsidP="001E76E0">
            <w:pPr>
              <w:pStyle w:val="ae"/>
              <w:rPr>
                <w:rFonts w:ascii="Times New Roman" w:hAnsi="Times New Roman" w:cs="Times New Roman"/>
                <w:sz w:val="18"/>
                <w:szCs w:val="18"/>
              </w:rPr>
            </w:pPr>
            <w:r w:rsidRPr="00492ECE">
              <w:rPr>
                <w:rFonts w:ascii="Times New Roman" w:hAnsi="Times New Roman" w:cs="Times New Roman"/>
                <w:sz w:val="18"/>
                <w:szCs w:val="18"/>
              </w:rPr>
              <w:t>Увеличение прочих остатков денежных средств бюджета поселения</w:t>
            </w: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-11 081,7</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-5 441,2</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-6 221,9</w:t>
            </w:r>
          </w:p>
        </w:tc>
      </w:tr>
      <w:tr w:rsidR="00492ECE" w:rsidRPr="00492ECE" w:rsidTr="001E76E0">
        <w:trPr>
          <w:trHeight w:val="600"/>
        </w:trPr>
        <w:tc>
          <w:tcPr>
            <w:tcW w:w="2300"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01 05 00 00 00 0000 600</w:t>
            </w:r>
          </w:p>
        </w:tc>
        <w:tc>
          <w:tcPr>
            <w:tcW w:w="4612" w:type="dxa"/>
            <w:hideMark/>
          </w:tcPr>
          <w:p w:rsidR="00492ECE" w:rsidRPr="00492ECE" w:rsidRDefault="00492ECE" w:rsidP="001E76E0">
            <w:pPr>
              <w:pStyle w:val="ae"/>
              <w:rPr>
                <w:rFonts w:ascii="Times New Roman" w:hAnsi="Times New Roman" w:cs="Times New Roman"/>
                <w:sz w:val="18"/>
                <w:szCs w:val="18"/>
              </w:rPr>
            </w:pPr>
            <w:r w:rsidRPr="00492ECE">
              <w:rPr>
                <w:rFonts w:ascii="Times New Roman" w:hAnsi="Times New Roman" w:cs="Times New Roman"/>
                <w:sz w:val="18"/>
                <w:szCs w:val="18"/>
              </w:rPr>
              <w:t>Уменьшение остатков средств бюджета</w:t>
            </w: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12 435,1</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5 441,2</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6 221,9</w:t>
            </w:r>
          </w:p>
        </w:tc>
      </w:tr>
      <w:tr w:rsidR="00492ECE" w:rsidRPr="00492ECE" w:rsidTr="001E76E0">
        <w:trPr>
          <w:trHeight w:val="600"/>
        </w:trPr>
        <w:tc>
          <w:tcPr>
            <w:tcW w:w="2300"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01 05 02 00 00 0000 600</w:t>
            </w:r>
          </w:p>
        </w:tc>
        <w:tc>
          <w:tcPr>
            <w:tcW w:w="4612" w:type="dxa"/>
            <w:hideMark/>
          </w:tcPr>
          <w:p w:rsidR="00492ECE" w:rsidRPr="00492ECE" w:rsidRDefault="00492ECE" w:rsidP="001E76E0">
            <w:pPr>
              <w:pStyle w:val="ae"/>
              <w:rPr>
                <w:rFonts w:ascii="Times New Roman" w:hAnsi="Times New Roman" w:cs="Times New Roman"/>
                <w:sz w:val="18"/>
                <w:szCs w:val="18"/>
              </w:rPr>
            </w:pPr>
            <w:r w:rsidRPr="00492ECE">
              <w:rPr>
                <w:rFonts w:ascii="Times New Roman" w:hAnsi="Times New Roman" w:cs="Times New Roman"/>
                <w:sz w:val="18"/>
                <w:szCs w:val="18"/>
              </w:rPr>
              <w:t>Уменьшение прочих остатков средств бюджета</w:t>
            </w: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12 435,1</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5 441,2</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6 221,9</w:t>
            </w:r>
          </w:p>
        </w:tc>
      </w:tr>
      <w:tr w:rsidR="00492ECE" w:rsidRPr="00492ECE" w:rsidTr="001E76E0">
        <w:trPr>
          <w:trHeight w:val="600"/>
        </w:trPr>
        <w:tc>
          <w:tcPr>
            <w:tcW w:w="2300"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 xml:space="preserve"> 01 05 02 01 00 0000 610</w:t>
            </w:r>
          </w:p>
        </w:tc>
        <w:tc>
          <w:tcPr>
            <w:tcW w:w="4612" w:type="dxa"/>
            <w:hideMark/>
          </w:tcPr>
          <w:p w:rsidR="00492ECE" w:rsidRPr="00492ECE" w:rsidRDefault="00492ECE" w:rsidP="001E76E0">
            <w:pPr>
              <w:pStyle w:val="ae"/>
              <w:rPr>
                <w:rFonts w:ascii="Times New Roman" w:hAnsi="Times New Roman" w:cs="Times New Roman"/>
                <w:sz w:val="18"/>
                <w:szCs w:val="18"/>
              </w:rPr>
            </w:pPr>
            <w:r w:rsidRPr="00492ECE">
              <w:rPr>
                <w:rFonts w:ascii="Times New Roman" w:hAnsi="Times New Roman" w:cs="Times New Roman"/>
                <w:sz w:val="18"/>
                <w:szCs w:val="18"/>
              </w:rPr>
              <w:t>Уменьшение прочих остатков денежных средств бюджета</w:t>
            </w: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12 435,1</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5 441,2</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6 221,9</w:t>
            </w:r>
          </w:p>
        </w:tc>
      </w:tr>
      <w:tr w:rsidR="00492ECE" w:rsidRPr="00492ECE" w:rsidTr="001E76E0">
        <w:trPr>
          <w:trHeight w:val="600"/>
        </w:trPr>
        <w:tc>
          <w:tcPr>
            <w:tcW w:w="2300"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01 05 02 01 10 0000 610</w:t>
            </w:r>
          </w:p>
        </w:tc>
        <w:tc>
          <w:tcPr>
            <w:tcW w:w="4612" w:type="dxa"/>
            <w:hideMark/>
          </w:tcPr>
          <w:p w:rsidR="00492ECE" w:rsidRPr="00492ECE" w:rsidRDefault="00492ECE" w:rsidP="001E76E0">
            <w:pPr>
              <w:pStyle w:val="ae"/>
              <w:rPr>
                <w:rFonts w:ascii="Times New Roman" w:hAnsi="Times New Roman" w:cs="Times New Roman"/>
                <w:sz w:val="18"/>
                <w:szCs w:val="18"/>
              </w:rPr>
            </w:pPr>
            <w:r w:rsidRPr="00492ECE">
              <w:rPr>
                <w:rFonts w:ascii="Times New Roman" w:hAnsi="Times New Roman" w:cs="Times New Roman"/>
                <w:sz w:val="18"/>
                <w:szCs w:val="18"/>
              </w:rPr>
              <w:t>Уменьшение прочих остатков денежных средств бюджета поселения</w:t>
            </w:r>
          </w:p>
        </w:tc>
        <w:tc>
          <w:tcPr>
            <w:tcW w:w="1026"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12 435,1</w:t>
            </w:r>
          </w:p>
        </w:tc>
        <w:tc>
          <w:tcPr>
            <w:tcW w:w="92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5 441,2</w:t>
            </w:r>
          </w:p>
        </w:tc>
        <w:tc>
          <w:tcPr>
            <w:tcW w:w="1079" w:type="dxa"/>
            <w:hideMark/>
          </w:tcPr>
          <w:p w:rsidR="00492ECE" w:rsidRPr="00492ECE" w:rsidRDefault="00492ECE" w:rsidP="001E76E0">
            <w:pPr>
              <w:pStyle w:val="ae"/>
              <w:jc w:val="both"/>
              <w:rPr>
                <w:rFonts w:ascii="Times New Roman" w:hAnsi="Times New Roman" w:cs="Times New Roman"/>
                <w:sz w:val="18"/>
                <w:szCs w:val="18"/>
              </w:rPr>
            </w:pPr>
            <w:r w:rsidRPr="00492ECE">
              <w:rPr>
                <w:rFonts w:ascii="Times New Roman" w:hAnsi="Times New Roman" w:cs="Times New Roman"/>
                <w:sz w:val="18"/>
                <w:szCs w:val="18"/>
              </w:rPr>
              <w:t>6 221,9</w:t>
            </w:r>
          </w:p>
        </w:tc>
      </w:tr>
      <w:tr w:rsidR="00492ECE" w:rsidRPr="00492ECE" w:rsidTr="001E76E0">
        <w:trPr>
          <w:trHeight w:val="600"/>
        </w:trPr>
        <w:tc>
          <w:tcPr>
            <w:tcW w:w="6912" w:type="dxa"/>
            <w:gridSpan w:val="2"/>
            <w:hideMark/>
          </w:tcPr>
          <w:p w:rsidR="00492ECE" w:rsidRPr="00492ECE" w:rsidRDefault="00492ECE" w:rsidP="001E76E0">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ИТОГО</w:t>
            </w:r>
          </w:p>
        </w:tc>
        <w:tc>
          <w:tcPr>
            <w:tcW w:w="1026" w:type="dxa"/>
            <w:hideMark/>
          </w:tcPr>
          <w:p w:rsidR="00492ECE" w:rsidRPr="00492ECE" w:rsidRDefault="00492ECE" w:rsidP="001E76E0">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1 353,4</w:t>
            </w:r>
          </w:p>
        </w:tc>
        <w:tc>
          <w:tcPr>
            <w:tcW w:w="929" w:type="dxa"/>
            <w:hideMark/>
          </w:tcPr>
          <w:p w:rsidR="00492ECE" w:rsidRPr="00492ECE" w:rsidRDefault="00492ECE" w:rsidP="001E76E0">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c>
          <w:tcPr>
            <w:tcW w:w="1079" w:type="dxa"/>
            <w:hideMark/>
          </w:tcPr>
          <w:p w:rsidR="00492ECE" w:rsidRPr="00492ECE" w:rsidRDefault="00492ECE" w:rsidP="001E76E0">
            <w:pPr>
              <w:pStyle w:val="ae"/>
              <w:jc w:val="both"/>
              <w:rPr>
                <w:rFonts w:ascii="Times New Roman" w:hAnsi="Times New Roman" w:cs="Times New Roman"/>
                <w:b/>
                <w:bCs/>
                <w:sz w:val="18"/>
                <w:szCs w:val="18"/>
              </w:rPr>
            </w:pPr>
            <w:r w:rsidRPr="00492ECE">
              <w:rPr>
                <w:rFonts w:ascii="Times New Roman" w:hAnsi="Times New Roman" w:cs="Times New Roman"/>
                <w:b/>
                <w:bCs/>
                <w:sz w:val="18"/>
                <w:szCs w:val="18"/>
              </w:rPr>
              <w:t>0,0</w:t>
            </w:r>
          </w:p>
        </w:tc>
      </w:tr>
    </w:tbl>
    <w:p w:rsidR="00481F9F" w:rsidRPr="00492ECE" w:rsidRDefault="001E76E0" w:rsidP="00AF6E29">
      <w:pPr>
        <w:pStyle w:val="ae"/>
        <w:jc w:val="both"/>
        <w:rPr>
          <w:rFonts w:ascii="Times New Roman" w:hAnsi="Times New Roman" w:cs="Times New Roman"/>
          <w:sz w:val="18"/>
          <w:szCs w:val="18"/>
        </w:rPr>
      </w:pPr>
      <w:r>
        <w:rPr>
          <w:rFonts w:ascii="Times New Roman" w:hAnsi="Times New Roman" w:cs="Times New Roman"/>
          <w:sz w:val="18"/>
          <w:szCs w:val="18"/>
        </w:rPr>
        <w:br w:type="textWrapping" w:clear="all"/>
      </w:r>
    </w:p>
    <w:p w:rsidR="00481F9F" w:rsidRDefault="00481F9F" w:rsidP="00AF6E29">
      <w:pPr>
        <w:pStyle w:val="ae"/>
        <w:jc w:val="both"/>
        <w:rPr>
          <w:rFonts w:ascii="Times New Roman" w:hAnsi="Times New Roman" w:cs="Times New Roman"/>
        </w:rPr>
      </w:pPr>
    </w:p>
    <w:p w:rsidR="001E76E0" w:rsidRDefault="001E76E0" w:rsidP="001E76E0">
      <w:pPr>
        <w:pStyle w:val="ae"/>
        <w:jc w:val="center"/>
        <w:rPr>
          <w:rFonts w:ascii="Times New Roman" w:hAnsi="Times New Roman"/>
          <w:sz w:val="28"/>
          <w:szCs w:val="28"/>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НОВОСИБИРСКАЯ ОБЛАСТЬ</w:t>
      </w: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СОВЕТ ДЕПУТАТОВ УСТЬ-ЧЕМСКОГО СЕЛЬСОВЕТА</w:t>
      </w:r>
      <w:r w:rsidRPr="000A0F7B">
        <w:rPr>
          <w:rFonts w:ascii="Times New Roman" w:hAnsi="Times New Roman"/>
          <w:sz w:val="24"/>
          <w:szCs w:val="24"/>
        </w:rPr>
        <w:br/>
        <w:t>ИСКИТИМСКОГО РАЙОНА</w:t>
      </w:r>
    </w:p>
    <w:p w:rsidR="001E76E0" w:rsidRPr="000A0F7B" w:rsidRDefault="001E76E0"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Шестого созыва</w:t>
      </w:r>
    </w:p>
    <w:p w:rsidR="001E76E0" w:rsidRPr="000A0F7B" w:rsidRDefault="001E76E0"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РЕШЕНИЕ  №  40</w:t>
      </w:r>
    </w:p>
    <w:p w:rsidR="001E76E0" w:rsidRPr="000A0F7B" w:rsidRDefault="001E76E0" w:rsidP="001E76E0">
      <w:pPr>
        <w:pStyle w:val="ae"/>
        <w:jc w:val="center"/>
        <w:rPr>
          <w:rFonts w:ascii="Times New Roman" w:hAnsi="Times New Roman"/>
          <w:bCs/>
          <w:sz w:val="24"/>
          <w:szCs w:val="24"/>
        </w:rPr>
      </w:pPr>
      <w:r w:rsidRPr="000A0F7B">
        <w:rPr>
          <w:rFonts w:ascii="Times New Roman" w:hAnsi="Times New Roman"/>
          <w:bCs/>
          <w:sz w:val="24"/>
          <w:szCs w:val="24"/>
        </w:rPr>
        <w:t xml:space="preserve"> Шестой внеочередной сессии</w:t>
      </w:r>
    </w:p>
    <w:p w:rsidR="001E76E0" w:rsidRPr="000A0F7B" w:rsidRDefault="001E76E0" w:rsidP="001E76E0">
      <w:pPr>
        <w:pStyle w:val="ae"/>
        <w:jc w:val="center"/>
        <w:rPr>
          <w:rFonts w:ascii="Times New Roman" w:hAnsi="Times New Roman"/>
          <w:bCs/>
          <w:sz w:val="24"/>
          <w:szCs w:val="24"/>
        </w:rPr>
      </w:pPr>
    </w:p>
    <w:p w:rsidR="001E76E0" w:rsidRPr="000A0F7B" w:rsidRDefault="001E76E0" w:rsidP="001E76E0">
      <w:pPr>
        <w:pStyle w:val="ae"/>
        <w:jc w:val="center"/>
        <w:rPr>
          <w:rFonts w:ascii="Times New Roman" w:hAnsi="Times New Roman"/>
          <w:bCs/>
          <w:sz w:val="24"/>
          <w:szCs w:val="24"/>
        </w:rPr>
      </w:pPr>
    </w:p>
    <w:p w:rsidR="001E76E0" w:rsidRPr="000A0F7B" w:rsidRDefault="001E76E0" w:rsidP="001E76E0">
      <w:pPr>
        <w:pStyle w:val="ae"/>
        <w:rPr>
          <w:rFonts w:ascii="Times New Roman" w:eastAsia="Times New Roman" w:hAnsi="Times New Roman"/>
          <w:bCs/>
          <w:sz w:val="24"/>
          <w:szCs w:val="24"/>
        </w:rPr>
      </w:pPr>
      <w:r w:rsidRPr="000A0F7B">
        <w:rPr>
          <w:rFonts w:ascii="Times New Roman" w:hAnsi="Times New Roman"/>
          <w:sz w:val="24"/>
          <w:szCs w:val="24"/>
        </w:rPr>
        <w:t>30.06.2021 г.</w:t>
      </w:r>
    </w:p>
    <w:p w:rsidR="001E76E0" w:rsidRPr="000A0F7B" w:rsidRDefault="001E76E0" w:rsidP="001E76E0">
      <w:pPr>
        <w:shd w:val="clear" w:color="auto" w:fill="FFFFFF"/>
        <w:spacing w:after="240" w:line="240" w:lineRule="auto"/>
        <w:textAlignment w:val="baseline"/>
        <w:outlineLvl w:val="1"/>
        <w:rPr>
          <w:rFonts w:ascii="Times New Roman" w:eastAsia="Times New Roman" w:hAnsi="Times New Roman"/>
          <w:bCs/>
          <w:sz w:val="24"/>
          <w:szCs w:val="24"/>
        </w:rPr>
      </w:pPr>
      <w:r w:rsidRPr="000A0F7B">
        <w:rPr>
          <w:rFonts w:ascii="Times New Roman" w:eastAsia="Times New Roman" w:hAnsi="Times New Roman"/>
          <w:bCs/>
          <w:sz w:val="24"/>
          <w:szCs w:val="24"/>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Усть-Чёмского сельсовета Искитимского района Новосибирской области</w:t>
      </w:r>
    </w:p>
    <w:p w:rsidR="001E76E0" w:rsidRPr="000A0F7B" w:rsidRDefault="001E76E0" w:rsidP="001E76E0">
      <w:pPr>
        <w:pStyle w:val="af2"/>
        <w:spacing w:before="0" w:beforeAutospacing="0" w:after="0" w:afterAutospacing="0"/>
        <w:ind w:firstLine="640"/>
        <w:jc w:val="both"/>
        <w:rPr>
          <w:color w:val="000000"/>
        </w:rPr>
      </w:pPr>
      <w:r w:rsidRPr="000A0F7B">
        <w:t>В соответствии с </w:t>
      </w:r>
      <w:hyperlink r:id="rId8" w:anchor="7D20K3" w:history="1">
        <w:r w:rsidRPr="000A0F7B">
          <w:t>Федеральным законом от 6 октября 2003 года N 131-ФЗ "Об общих принципах организации местного самоуправления в Российской Федерации"</w:t>
        </w:r>
      </w:hyperlink>
      <w:r w:rsidRPr="000A0F7B">
        <w:t>,</w:t>
      </w:r>
      <w:hyperlink r:id="rId9" w:tgtFrame="_blank" w:history="1"/>
      <w:r w:rsidRPr="000A0F7B">
        <w:t xml:space="preserve">  </w:t>
      </w:r>
      <w:r w:rsidRPr="000A0F7B">
        <w:rPr>
          <w:color w:val="000000"/>
        </w:rPr>
        <w:t xml:space="preserve"> Совет депутатов Усть-Чёмского сельсовета Искитимского района Новосибирской области </w:t>
      </w:r>
    </w:p>
    <w:p w:rsidR="001E76E0" w:rsidRPr="000A0F7B" w:rsidRDefault="001E76E0" w:rsidP="001E76E0">
      <w:pPr>
        <w:pStyle w:val="af2"/>
        <w:spacing w:before="0" w:beforeAutospacing="0" w:after="0" w:afterAutospacing="0"/>
        <w:ind w:firstLine="640"/>
        <w:jc w:val="both"/>
        <w:rPr>
          <w:b/>
          <w:color w:val="000000"/>
        </w:rPr>
      </w:pPr>
      <w:r w:rsidRPr="000A0F7B">
        <w:rPr>
          <w:b/>
          <w:color w:val="000000"/>
        </w:rPr>
        <w:t>РЕШИЛ:</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  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Усть-Чёмского</w:t>
      </w:r>
      <w:r w:rsidRPr="000A0F7B">
        <w:rPr>
          <w:rFonts w:ascii="Times New Roman" w:hAnsi="Times New Roman"/>
          <w:color w:val="000000"/>
          <w:sz w:val="24"/>
          <w:szCs w:val="24"/>
        </w:rPr>
        <w:t xml:space="preserve"> сельсовета Искитимского района Новосибирской области, согласно приложению к настоящему решению</w:t>
      </w:r>
      <w:r w:rsidRPr="000A0F7B">
        <w:rPr>
          <w:rFonts w:ascii="Times New Roman" w:eastAsia="Times New Roman" w:hAnsi="Times New Roman"/>
          <w:sz w:val="24"/>
          <w:szCs w:val="24"/>
        </w:rPr>
        <w:t>.</w:t>
      </w:r>
    </w:p>
    <w:p w:rsidR="001E76E0" w:rsidRPr="000A0F7B" w:rsidRDefault="001E76E0" w:rsidP="001E76E0">
      <w:pPr>
        <w:spacing w:after="0" w:line="240" w:lineRule="auto"/>
        <w:ind w:firstLine="567"/>
        <w:jc w:val="both"/>
        <w:rPr>
          <w:rFonts w:ascii="Times New Roman" w:hAnsi="Times New Roman"/>
          <w:sz w:val="24"/>
          <w:szCs w:val="24"/>
        </w:rPr>
      </w:pPr>
      <w:r w:rsidRPr="000A0F7B">
        <w:rPr>
          <w:rFonts w:ascii="Times New Roman" w:hAnsi="Times New Roman"/>
          <w:sz w:val="24"/>
          <w:szCs w:val="24"/>
        </w:rPr>
        <w:t>2. Опубликовать настоящее решение в периодическом печатном издании «Вестник Усть-Чёмского сельсовета» и разместить на официальном сайте администрации Усть-Чёмского</w:t>
      </w:r>
      <w:r w:rsidRPr="000A0F7B">
        <w:rPr>
          <w:rFonts w:ascii="Times New Roman" w:hAnsi="Times New Roman"/>
          <w:bCs/>
          <w:sz w:val="24"/>
          <w:szCs w:val="24"/>
        </w:rPr>
        <w:t xml:space="preserve"> сельсовета Искитимского района Новосибирской области</w:t>
      </w:r>
      <w:r w:rsidRPr="000A0F7B">
        <w:rPr>
          <w:rFonts w:ascii="Times New Roman" w:hAnsi="Times New Roman"/>
          <w:sz w:val="24"/>
          <w:szCs w:val="24"/>
        </w:rPr>
        <w:t>.</w:t>
      </w:r>
    </w:p>
    <w:p w:rsidR="001E76E0" w:rsidRPr="000A0F7B" w:rsidRDefault="001E76E0" w:rsidP="001E76E0">
      <w:pPr>
        <w:spacing w:after="0" w:line="240" w:lineRule="auto"/>
        <w:ind w:firstLine="567"/>
        <w:jc w:val="both"/>
        <w:rPr>
          <w:rFonts w:ascii="Times New Roman" w:hAnsi="Times New Roman"/>
          <w:sz w:val="24"/>
          <w:szCs w:val="24"/>
        </w:rPr>
      </w:pPr>
      <w:r w:rsidRPr="000A0F7B">
        <w:rPr>
          <w:rFonts w:ascii="Times New Roman" w:hAnsi="Times New Roman"/>
          <w:sz w:val="24"/>
          <w:szCs w:val="24"/>
        </w:rPr>
        <w:t>3. Настоящее решение вступает в силу с момента его опубликования.</w:t>
      </w:r>
    </w:p>
    <w:p w:rsidR="001E76E0" w:rsidRPr="000A0F7B" w:rsidRDefault="001E76E0" w:rsidP="001E76E0">
      <w:pPr>
        <w:spacing w:after="0" w:line="240" w:lineRule="auto"/>
        <w:ind w:firstLine="567"/>
        <w:jc w:val="both"/>
        <w:rPr>
          <w:rFonts w:ascii="Times New Roman" w:hAnsi="Times New Roman"/>
          <w:sz w:val="24"/>
          <w:szCs w:val="24"/>
        </w:rPr>
      </w:pPr>
    </w:p>
    <w:p w:rsidR="001E76E0" w:rsidRPr="000A0F7B" w:rsidRDefault="001E76E0" w:rsidP="001E76E0">
      <w:pPr>
        <w:spacing w:after="0" w:line="240" w:lineRule="auto"/>
        <w:ind w:firstLine="567"/>
        <w:jc w:val="both"/>
        <w:rPr>
          <w:rFonts w:ascii="Times New Roman" w:hAnsi="Times New Roman"/>
          <w:sz w:val="24"/>
          <w:szCs w:val="24"/>
        </w:rPr>
      </w:pPr>
    </w:p>
    <w:p w:rsidR="001E76E0" w:rsidRPr="000A0F7B" w:rsidRDefault="001E76E0" w:rsidP="001E76E0">
      <w:pPr>
        <w:spacing w:after="0" w:line="240" w:lineRule="auto"/>
        <w:jc w:val="both"/>
        <w:rPr>
          <w:rFonts w:ascii="Times New Roman" w:hAnsi="Times New Roman"/>
          <w:sz w:val="24"/>
          <w:szCs w:val="24"/>
        </w:rPr>
      </w:pPr>
      <w:r w:rsidRPr="000A0F7B">
        <w:rPr>
          <w:rFonts w:ascii="Times New Roman" w:hAnsi="Times New Roman"/>
          <w:sz w:val="24"/>
          <w:szCs w:val="24"/>
        </w:rPr>
        <w:t xml:space="preserve">Председатель Совета депутатов Усть-Чёмского сельсовета </w:t>
      </w:r>
    </w:p>
    <w:p w:rsidR="001E76E0" w:rsidRPr="000A0F7B" w:rsidRDefault="001E76E0" w:rsidP="001E76E0">
      <w:pPr>
        <w:tabs>
          <w:tab w:val="left" w:pos="7663"/>
        </w:tabs>
        <w:spacing w:after="0" w:line="240" w:lineRule="auto"/>
        <w:jc w:val="both"/>
        <w:rPr>
          <w:rFonts w:ascii="Times New Roman" w:hAnsi="Times New Roman"/>
          <w:sz w:val="24"/>
          <w:szCs w:val="24"/>
        </w:rPr>
      </w:pPr>
      <w:r w:rsidRPr="000A0F7B">
        <w:rPr>
          <w:rFonts w:ascii="Times New Roman" w:hAnsi="Times New Roman"/>
          <w:sz w:val="24"/>
          <w:szCs w:val="24"/>
        </w:rPr>
        <w:t xml:space="preserve">Искитимского района Новосибирской области </w:t>
      </w:r>
      <w:r w:rsidRPr="000A0F7B">
        <w:rPr>
          <w:rFonts w:ascii="Times New Roman" w:hAnsi="Times New Roman"/>
          <w:sz w:val="24"/>
          <w:szCs w:val="24"/>
        </w:rPr>
        <w:tab/>
        <w:t>Т.А. Тимошенко</w:t>
      </w:r>
    </w:p>
    <w:p w:rsidR="001E76E0" w:rsidRPr="000A0F7B" w:rsidRDefault="001E76E0" w:rsidP="001E76E0">
      <w:pPr>
        <w:spacing w:after="0" w:line="240" w:lineRule="auto"/>
        <w:jc w:val="both"/>
        <w:rPr>
          <w:rFonts w:ascii="Times New Roman" w:hAnsi="Times New Roman"/>
          <w:sz w:val="24"/>
          <w:szCs w:val="24"/>
        </w:rPr>
      </w:pPr>
    </w:p>
    <w:p w:rsidR="001E76E0" w:rsidRPr="000A0F7B" w:rsidRDefault="001E76E0" w:rsidP="001E76E0">
      <w:pPr>
        <w:spacing w:after="0" w:line="240" w:lineRule="auto"/>
        <w:jc w:val="both"/>
        <w:rPr>
          <w:rFonts w:ascii="Times New Roman" w:hAnsi="Times New Roman"/>
          <w:sz w:val="24"/>
          <w:szCs w:val="24"/>
        </w:rPr>
      </w:pPr>
      <w:r w:rsidRPr="000A0F7B">
        <w:rPr>
          <w:rFonts w:ascii="Times New Roman" w:hAnsi="Times New Roman"/>
          <w:sz w:val="24"/>
          <w:szCs w:val="24"/>
        </w:rPr>
        <w:t xml:space="preserve">Глава Усть-Чёмского сельсовета </w:t>
      </w:r>
    </w:p>
    <w:p w:rsidR="001E76E0" w:rsidRPr="000A0F7B" w:rsidRDefault="001E76E0" w:rsidP="001E76E0">
      <w:pPr>
        <w:tabs>
          <w:tab w:val="left" w:pos="7697"/>
        </w:tabs>
        <w:spacing w:after="0" w:line="240" w:lineRule="auto"/>
        <w:jc w:val="both"/>
        <w:rPr>
          <w:rFonts w:ascii="Times New Roman" w:hAnsi="Times New Roman"/>
          <w:sz w:val="24"/>
          <w:szCs w:val="24"/>
        </w:rPr>
      </w:pPr>
      <w:r w:rsidRPr="000A0F7B">
        <w:rPr>
          <w:rFonts w:ascii="Times New Roman" w:hAnsi="Times New Roman"/>
          <w:sz w:val="24"/>
          <w:szCs w:val="24"/>
        </w:rPr>
        <w:t xml:space="preserve">Искитимского района Новосибирской области </w:t>
      </w:r>
      <w:r w:rsidRPr="000A0F7B">
        <w:rPr>
          <w:rFonts w:ascii="Times New Roman" w:hAnsi="Times New Roman"/>
          <w:sz w:val="24"/>
          <w:szCs w:val="24"/>
        </w:rPr>
        <w:tab/>
        <w:t>Н.Г. Ларина</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p>
    <w:p w:rsidR="001E76E0" w:rsidRPr="000A0F7B" w:rsidRDefault="001E76E0" w:rsidP="001E76E0">
      <w:pPr>
        <w:shd w:val="clear" w:color="auto" w:fill="FFFFFF"/>
        <w:spacing w:after="240" w:line="240" w:lineRule="auto"/>
        <w:ind w:firstLine="567"/>
        <w:jc w:val="both"/>
        <w:textAlignment w:val="baseline"/>
        <w:outlineLvl w:val="1"/>
        <w:rPr>
          <w:rFonts w:ascii="Times New Roman" w:eastAsia="Times New Roman" w:hAnsi="Times New Roman"/>
          <w:b/>
          <w:bCs/>
          <w:sz w:val="24"/>
          <w:szCs w:val="24"/>
        </w:rPr>
      </w:pPr>
    </w:p>
    <w:p w:rsidR="000A0F7B" w:rsidRDefault="000A0F7B" w:rsidP="001E76E0">
      <w:pPr>
        <w:spacing w:after="0" w:line="240" w:lineRule="auto"/>
        <w:ind w:firstLine="567"/>
        <w:jc w:val="right"/>
        <w:rPr>
          <w:rFonts w:ascii="Times New Roman" w:hAnsi="Times New Roman"/>
          <w:sz w:val="20"/>
          <w:szCs w:val="20"/>
        </w:rPr>
      </w:pPr>
    </w:p>
    <w:p w:rsidR="000A0F7B" w:rsidRDefault="000A0F7B" w:rsidP="001E76E0">
      <w:pPr>
        <w:spacing w:after="0" w:line="240" w:lineRule="auto"/>
        <w:ind w:firstLine="567"/>
        <w:jc w:val="right"/>
        <w:rPr>
          <w:rFonts w:ascii="Times New Roman" w:hAnsi="Times New Roman"/>
          <w:sz w:val="20"/>
          <w:szCs w:val="20"/>
        </w:rPr>
      </w:pPr>
    </w:p>
    <w:p w:rsidR="000A0F7B" w:rsidRDefault="000A0F7B" w:rsidP="001E76E0">
      <w:pPr>
        <w:spacing w:after="0" w:line="240" w:lineRule="auto"/>
        <w:ind w:firstLine="567"/>
        <w:jc w:val="right"/>
        <w:rPr>
          <w:rFonts w:ascii="Times New Roman" w:hAnsi="Times New Roman"/>
          <w:sz w:val="20"/>
          <w:szCs w:val="20"/>
        </w:rPr>
      </w:pPr>
    </w:p>
    <w:p w:rsidR="000A0F7B" w:rsidRDefault="000A0F7B" w:rsidP="001E76E0">
      <w:pPr>
        <w:spacing w:after="0" w:line="240" w:lineRule="auto"/>
        <w:ind w:firstLine="567"/>
        <w:jc w:val="right"/>
        <w:rPr>
          <w:rFonts w:ascii="Times New Roman" w:hAnsi="Times New Roman"/>
          <w:sz w:val="20"/>
          <w:szCs w:val="20"/>
        </w:rPr>
      </w:pP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Приложение</w:t>
      </w: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 xml:space="preserve">к решению Совета депутатов </w:t>
      </w: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 xml:space="preserve">Усть-Чёмского сельсовета </w:t>
      </w:r>
    </w:p>
    <w:p w:rsidR="001E76E0" w:rsidRPr="000A0F7B" w:rsidRDefault="001E76E0" w:rsidP="001E76E0">
      <w:pPr>
        <w:spacing w:after="0" w:line="240" w:lineRule="auto"/>
        <w:ind w:firstLine="567"/>
        <w:jc w:val="right"/>
        <w:rPr>
          <w:rFonts w:ascii="Times New Roman" w:hAnsi="Times New Roman"/>
          <w:i/>
          <w:sz w:val="24"/>
          <w:szCs w:val="24"/>
        </w:rPr>
      </w:pPr>
      <w:r w:rsidRPr="000A0F7B">
        <w:rPr>
          <w:rFonts w:ascii="Times New Roman" w:hAnsi="Times New Roman"/>
          <w:sz w:val="24"/>
          <w:szCs w:val="24"/>
        </w:rPr>
        <w:t>Искитимского района Новосибирской области</w:t>
      </w: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от 30.06.2021 г. № 40</w:t>
      </w:r>
    </w:p>
    <w:p w:rsidR="001E76E0" w:rsidRPr="000A0F7B" w:rsidRDefault="001E76E0" w:rsidP="001E76E0">
      <w:pPr>
        <w:shd w:val="clear" w:color="auto" w:fill="FFFFFF"/>
        <w:spacing w:after="240" w:line="240" w:lineRule="auto"/>
        <w:jc w:val="center"/>
        <w:textAlignment w:val="baseline"/>
        <w:outlineLvl w:val="1"/>
        <w:rPr>
          <w:rFonts w:ascii="Times New Roman" w:eastAsia="Times New Roman" w:hAnsi="Times New Roman"/>
          <w:bCs/>
          <w:sz w:val="24"/>
          <w:szCs w:val="24"/>
        </w:rPr>
      </w:pPr>
      <w:r w:rsidRPr="000A0F7B">
        <w:rPr>
          <w:rFonts w:ascii="Times New Roman" w:eastAsia="Times New Roman" w:hAnsi="Times New Roman"/>
          <w:b/>
          <w:bCs/>
          <w:sz w:val="24"/>
          <w:szCs w:val="24"/>
        </w:rPr>
        <w:br/>
      </w:r>
      <w:r w:rsidRPr="000A0F7B">
        <w:rPr>
          <w:rFonts w:ascii="Times New Roman" w:eastAsia="Times New Roman" w:hAnsi="Times New Roman"/>
          <w:b/>
          <w:bCs/>
          <w:sz w:val="24"/>
          <w:szCs w:val="24"/>
        </w:rPr>
        <w:br/>
      </w:r>
      <w:r w:rsidRPr="000A0F7B">
        <w:rPr>
          <w:rFonts w:ascii="Times New Roman" w:eastAsia="Times New Roman" w:hAnsi="Times New Roman"/>
          <w:bCs/>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Усть-Чёмского</w:t>
      </w:r>
      <w:r w:rsidRPr="000A0F7B">
        <w:rPr>
          <w:rFonts w:ascii="Times New Roman" w:hAnsi="Times New Roman"/>
          <w:bCs/>
          <w:sz w:val="24"/>
          <w:szCs w:val="24"/>
        </w:rPr>
        <w:t xml:space="preserve"> сельсовета Искитимского района Новосибирской области</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1. Порядок расчета и возврата сумм инициативных платежей, подлежащих возврату лицам (в том числе организациям), осуществившим их перечисление в бюджет Усть-Чёмского</w:t>
      </w:r>
      <w:r w:rsidRPr="000A0F7B">
        <w:rPr>
          <w:rFonts w:ascii="Times New Roman" w:hAnsi="Times New Roman"/>
          <w:bCs/>
          <w:sz w:val="24"/>
          <w:szCs w:val="24"/>
        </w:rPr>
        <w:t xml:space="preserve"> сельсовета Искитимского района Новосибирской области</w:t>
      </w:r>
      <w:r w:rsidRPr="000A0F7B">
        <w:rPr>
          <w:rFonts w:ascii="Times New Roman" w:eastAsia="Times New Roman" w:hAnsi="Times New Roman"/>
          <w:sz w:val="24"/>
          <w:szCs w:val="24"/>
        </w:rPr>
        <w:t xml:space="preserve"> (далее - Порядок), разработан в соответствии с частью 3 статьи 56.1 </w:t>
      </w:r>
      <w:hyperlink r:id="rId10" w:anchor="7D20K3" w:history="1">
        <w:r w:rsidRPr="000A0F7B">
          <w:rPr>
            <w:rFonts w:ascii="Times New Roman" w:eastAsia="Times New Roman" w:hAnsi="Times New Roman"/>
            <w:sz w:val="24"/>
            <w:szCs w:val="24"/>
          </w:rPr>
          <w:t>Федерального закона от 6 октября 2003 года N 131-ФЗ "Об общих принципах организации местного самоуправления в Российской Федерации"</w:t>
        </w:r>
      </w:hyperlink>
      <w:r w:rsidRPr="000A0F7B">
        <w:rPr>
          <w:rFonts w:ascii="Times New Roman" w:eastAsia="Times New Roman" w:hAnsi="Times New Roman"/>
          <w:sz w:val="24"/>
          <w:szCs w:val="24"/>
        </w:rPr>
        <w:t> (далее - Федеральный закон).</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2. Понятия и термины, используемые в Порядке, применяются в значениях, определенных статьями 26.1, 56.1 Федерального закона.</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Усть-Чёмского</w:t>
      </w:r>
      <w:r w:rsidRPr="000A0F7B">
        <w:rPr>
          <w:rFonts w:ascii="Times New Roman" w:hAnsi="Times New Roman"/>
          <w:bCs/>
          <w:sz w:val="24"/>
          <w:szCs w:val="24"/>
        </w:rPr>
        <w:t xml:space="preserve"> сельсовета Искитимского района Новосибирской области</w:t>
      </w:r>
      <w:r w:rsidRPr="000A0F7B">
        <w:rPr>
          <w:rFonts w:ascii="Times New Roman" w:eastAsia="Times New Roman" w:hAnsi="Times New Roman"/>
          <w:sz w:val="24"/>
          <w:szCs w:val="24"/>
        </w:rPr>
        <w:t xml:space="preserve"> (далее - денежные средства, подлежащие возврату).</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Возврат = ИП - ИФ, где:</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ИП - размер инициативных платежей, поступивших в бюджет поселения от инициатора (представителя инициатора) проекта;</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5. В течение 10 рабочих дней со дня окончания срока реализации инициативного проекта главный администратор доходов бюджета Усть-Чёмского</w:t>
      </w:r>
      <w:r w:rsidRPr="000A0F7B">
        <w:rPr>
          <w:rFonts w:ascii="Times New Roman" w:hAnsi="Times New Roman"/>
          <w:bCs/>
          <w:sz w:val="24"/>
          <w:szCs w:val="24"/>
        </w:rPr>
        <w:t xml:space="preserve"> сельсовета Искитимского района Новосибирской области</w:t>
      </w:r>
      <w:r w:rsidRPr="000A0F7B">
        <w:rPr>
          <w:rFonts w:ascii="Times New Roman" w:eastAsia="Times New Roman" w:hAnsi="Times New Roman"/>
          <w:sz w:val="24"/>
          <w:szCs w:val="24"/>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1E76E0" w:rsidRPr="000A0F7B" w:rsidRDefault="001E76E0" w:rsidP="001E76E0">
      <w:pPr>
        <w:shd w:val="clear" w:color="auto" w:fill="FFFFFF"/>
        <w:spacing w:after="0" w:line="240" w:lineRule="auto"/>
        <w:ind w:firstLine="567"/>
        <w:jc w:val="both"/>
        <w:textAlignment w:val="baseline"/>
        <w:rPr>
          <w:rFonts w:ascii="Times New Roman" w:eastAsia="Times New Roman" w:hAnsi="Times New Roman"/>
          <w:sz w:val="24"/>
          <w:szCs w:val="24"/>
        </w:rPr>
      </w:pPr>
      <w:r w:rsidRPr="000A0F7B">
        <w:rPr>
          <w:rFonts w:ascii="Times New Roman" w:eastAsia="Times New Roman" w:hAnsi="Times New Roman"/>
          <w:sz w:val="24"/>
          <w:szCs w:val="24"/>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НОВОСИБИРСКАЯ ОБЛАСТЬ</w:t>
      </w: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СОВЕТ ДЕПУТАТОВ УСТЬ-ЧЕМСКОГО СЕЛЬСОВЕТА</w:t>
      </w:r>
      <w:r w:rsidRPr="000A0F7B">
        <w:rPr>
          <w:rFonts w:ascii="Times New Roman" w:hAnsi="Times New Roman"/>
          <w:sz w:val="24"/>
          <w:szCs w:val="24"/>
        </w:rPr>
        <w:br/>
        <w:t>ИСКИТИМСКОГО РАЙОНА</w:t>
      </w:r>
    </w:p>
    <w:p w:rsidR="001E76E0" w:rsidRPr="000A0F7B" w:rsidRDefault="001E76E0"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Шестого созыва</w:t>
      </w:r>
    </w:p>
    <w:p w:rsidR="001E76E0" w:rsidRPr="000A0F7B" w:rsidRDefault="001E76E0"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РЕШЕНИЕ  №  41</w:t>
      </w:r>
    </w:p>
    <w:p w:rsidR="001E76E0" w:rsidRPr="000A0F7B" w:rsidRDefault="001E76E0" w:rsidP="001E76E0">
      <w:pPr>
        <w:pStyle w:val="ae"/>
        <w:jc w:val="center"/>
        <w:rPr>
          <w:rFonts w:ascii="Times New Roman" w:hAnsi="Times New Roman"/>
          <w:bCs/>
          <w:sz w:val="24"/>
          <w:szCs w:val="24"/>
        </w:rPr>
      </w:pPr>
      <w:r w:rsidRPr="000A0F7B">
        <w:rPr>
          <w:rFonts w:ascii="Times New Roman" w:hAnsi="Times New Roman"/>
          <w:bCs/>
          <w:sz w:val="24"/>
          <w:szCs w:val="24"/>
        </w:rPr>
        <w:t xml:space="preserve"> Шестой внеочередной сессии</w:t>
      </w:r>
    </w:p>
    <w:p w:rsidR="001E76E0" w:rsidRPr="000A0F7B" w:rsidRDefault="001E76E0" w:rsidP="001E76E0">
      <w:pPr>
        <w:pStyle w:val="ae"/>
        <w:jc w:val="center"/>
        <w:rPr>
          <w:rFonts w:ascii="Times New Roman" w:hAnsi="Times New Roman"/>
          <w:bCs/>
          <w:sz w:val="24"/>
          <w:szCs w:val="24"/>
        </w:rPr>
      </w:pPr>
    </w:p>
    <w:p w:rsidR="001E76E0" w:rsidRPr="000A0F7B" w:rsidRDefault="001E76E0" w:rsidP="001E76E0">
      <w:pPr>
        <w:pStyle w:val="ae"/>
        <w:jc w:val="center"/>
        <w:rPr>
          <w:rFonts w:ascii="Times New Roman" w:hAnsi="Times New Roman"/>
          <w:bCs/>
          <w:sz w:val="24"/>
          <w:szCs w:val="24"/>
        </w:rPr>
      </w:pPr>
    </w:p>
    <w:p w:rsidR="001E76E0" w:rsidRPr="000A0F7B" w:rsidRDefault="001E76E0" w:rsidP="001E76E0">
      <w:pPr>
        <w:pStyle w:val="ae"/>
        <w:rPr>
          <w:rFonts w:ascii="Times New Roman" w:hAnsi="Times New Roman"/>
          <w:sz w:val="24"/>
          <w:szCs w:val="24"/>
        </w:rPr>
      </w:pPr>
      <w:r w:rsidRPr="000A0F7B">
        <w:rPr>
          <w:rFonts w:ascii="Times New Roman" w:hAnsi="Times New Roman"/>
          <w:sz w:val="24"/>
          <w:szCs w:val="24"/>
        </w:rPr>
        <w:t>30.06.2021 г.</w:t>
      </w:r>
    </w:p>
    <w:p w:rsidR="001E76E0" w:rsidRPr="000A0F7B" w:rsidRDefault="001E76E0" w:rsidP="001E76E0">
      <w:pPr>
        <w:spacing w:after="0" w:line="240" w:lineRule="auto"/>
        <w:ind w:right="-1"/>
        <w:rPr>
          <w:rFonts w:ascii="Times New Roman" w:hAnsi="Times New Roman"/>
          <w:bCs/>
          <w:sz w:val="24"/>
          <w:szCs w:val="24"/>
        </w:rPr>
      </w:pPr>
      <w:r w:rsidRPr="000A0F7B">
        <w:rPr>
          <w:rFonts w:ascii="Times New Roman" w:hAnsi="Times New Roman"/>
          <w:sz w:val="24"/>
          <w:szCs w:val="24"/>
        </w:rPr>
        <w:t xml:space="preserve">Об утверждении </w:t>
      </w:r>
      <w:r w:rsidRPr="000A0F7B">
        <w:rPr>
          <w:rFonts w:ascii="Times New Roman" w:hAnsi="Times New Roman"/>
          <w:bCs/>
          <w:sz w:val="24"/>
          <w:szCs w:val="24"/>
        </w:rPr>
        <w:t>Порядка определения территории, части территории Усть-Чёмского сельсовета Искитимского района Новосибирской области, предназначенной для реализации инициативных проектов</w:t>
      </w:r>
    </w:p>
    <w:p w:rsidR="001E76E0" w:rsidRPr="000A0F7B" w:rsidRDefault="001E76E0" w:rsidP="001E76E0">
      <w:pPr>
        <w:spacing w:after="0" w:line="240" w:lineRule="auto"/>
        <w:ind w:firstLine="567"/>
        <w:rPr>
          <w:rFonts w:ascii="Times New Roman" w:hAnsi="Times New Roman"/>
          <w:i/>
          <w:sz w:val="24"/>
          <w:szCs w:val="24"/>
        </w:rPr>
      </w:pPr>
    </w:p>
    <w:p w:rsidR="001E76E0" w:rsidRPr="000A0F7B" w:rsidRDefault="001E76E0" w:rsidP="001E76E0">
      <w:pPr>
        <w:spacing w:after="0" w:line="240" w:lineRule="auto"/>
        <w:ind w:firstLine="567"/>
        <w:jc w:val="both"/>
        <w:rPr>
          <w:rFonts w:ascii="Times New Roman" w:hAnsi="Times New Roman"/>
          <w:sz w:val="24"/>
          <w:szCs w:val="24"/>
        </w:rPr>
      </w:pP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eastAsiaTheme="minorHAnsi" w:hAnsi="Times New Roman"/>
          <w:sz w:val="24"/>
          <w:szCs w:val="24"/>
          <w:lang w:eastAsia="en-US"/>
        </w:rPr>
        <w:t xml:space="preserve">В соответствии со ст. 26.1  Федерального </w:t>
      </w:r>
      <w:r w:rsidRPr="000A0F7B">
        <w:rPr>
          <w:rFonts w:ascii="Times New Roman" w:hAnsi="Times New Roman"/>
          <w:sz w:val="24"/>
          <w:szCs w:val="24"/>
        </w:rPr>
        <w:t xml:space="preserve">закона </w:t>
      </w:r>
      <w:r w:rsidRPr="000A0F7B">
        <w:rPr>
          <w:rFonts w:ascii="Times New Roman" w:eastAsiaTheme="minorHAnsi" w:hAnsi="Times New Roman"/>
          <w:sz w:val="24"/>
          <w:szCs w:val="24"/>
          <w:lang w:eastAsia="en-US"/>
        </w:rPr>
        <w:t>от 06.10.2003 № 131-ФЗ "Об общих принципах организации местного самоуправления в Российской Федерации"</w:t>
      </w:r>
      <w:r w:rsidRPr="000A0F7B">
        <w:rPr>
          <w:rFonts w:ascii="Times New Roman" w:hAnsi="Times New Roman"/>
          <w:bCs/>
          <w:sz w:val="24"/>
          <w:szCs w:val="24"/>
        </w:rPr>
        <w:t xml:space="preserve">,    Совет депутатов Усть-Чёмского сельсовета Искитимского района Новосибирской области </w:t>
      </w:r>
    </w:p>
    <w:p w:rsidR="001E76E0" w:rsidRPr="000A0F7B" w:rsidRDefault="001E76E0" w:rsidP="001E76E0">
      <w:pPr>
        <w:spacing w:after="0" w:line="240" w:lineRule="auto"/>
        <w:ind w:firstLine="567"/>
        <w:jc w:val="both"/>
        <w:rPr>
          <w:rFonts w:ascii="Times New Roman" w:hAnsi="Times New Roman"/>
          <w:b/>
          <w:bCs/>
          <w:sz w:val="24"/>
          <w:szCs w:val="24"/>
        </w:rPr>
      </w:pPr>
      <w:r w:rsidRPr="000A0F7B">
        <w:rPr>
          <w:rFonts w:ascii="Times New Roman" w:hAnsi="Times New Roman"/>
          <w:bCs/>
          <w:sz w:val="24"/>
          <w:szCs w:val="24"/>
        </w:rPr>
        <w:t xml:space="preserve"> </w:t>
      </w:r>
      <w:r w:rsidRPr="000A0F7B">
        <w:rPr>
          <w:rFonts w:ascii="Times New Roman" w:hAnsi="Times New Roman"/>
          <w:b/>
          <w:bCs/>
          <w:sz w:val="24"/>
          <w:szCs w:val="24"/>
        </w:rPr>
        <w:t>РЕШИЛ:</w:t>
      </w:r>
    </w:p>
    <w:p w:rsidR="001E76E0" w:rsidRPr="000A0F7B" w:rsidRDefault="001E76E0" w:rsidP="001E76E0">
      <w:pPr>
        <w:spacing w:after="0" w:line="240" w:lineRule="auto"/>
        <w:ind w:firstLine="567"/>
        <w:jc w:val="both"/>
        <w:rPr>
          <w:rFonts w:ascii="Times New Roman" w:hAnsi="Times New Roman"/>
          <w:i/>
          <w:sz w:val="24"/>
          <w:szCs w:val="24"/>
        </w:rPr>
      </w:pPr>
      <w:r w:rsidRPr="000A0F7B">
        <w:rPr>
          <w:rFonts w:ascii="Times New Roman" w:hAnsi="Times New Roman"/>
          <w:sz w:val="24"/>
          <w:szCs w:val="24"/>
        </w:rPr>
        <w:t xml:space="preserve">1. Утвердить </w:t>
      </w:r>
      <w:r w:rsidRPr="000A0F7B">
        <w:rPr>
          <w:rFonts w:ascii="Times New Roman" w:hAnsi="Times New Roman"/>
          <w:bCs/>
          <w:sz w:val="24"/>
          <w:szCs w:val="24"/>
        </w:rPr>
        <w:t xml:space="preserve">Порядок определения территории, части территории Усть-Чёмского сельсовета Искитимского района Новосибирской области, </w:t>
      </w:r>
      <w:r w:rsidRPr="000A0F7B">
        <w:rPr>
          <w:rFonts w:ascii="Times New Roman" w:hAnsi="Times New Roman"/>
          <w:sz w:val="24"/>
          <w:szCs w:val="24"/>
        </w:rPr>
        <w:t xml:space="preserve">предназначенной для реализации инициативных проектов, согласно приложению к настоящему решению.                                            </w:t>
      </w:r>
    </w:p>
    <w:p w:rsidR="001E76E0" w:rsidRPr="000A0F7B" w:rsidRDefault="001E76E0" w:rsidP="001E76E0">
      <w:pPr>
        <w:spacing w:after="0" w:line="240" w:lineRule="auto"/>
        <w:ind w:firstLine="567"/>
        <w:jc w:val="both"/>
        <w:rPr>
          <w:rFonts w:ascii="Times New Roman" w:hAnsi="Times New Roman"/>
          <w:sz w:val="24"/>
          <w:szCs w:val="24"/>
        </w:rPr>
      </w:pPr>
      <w:r w:rsidRPr="000A0F7B">
        <w:rPr>
          <w:rFonts w:ascii="Times New Roman" w:hAnsi="Times New Roman"/>
          <w:sz w:val="24"/>
          <w:szCs w:val="24"/>
        </w:rPr>
        <w:t>2. Опубликовать настоящее решение в периодическом печатном издании «Вестник Усть-Чёмского сельсовета» и разместить на официальном сайте администрации Усть-Чёмского</w:t>
      </w:r>
      <w:r w:rsidRPr="000A0F7B">
        <w:rPr>
          <w:rFonts w:ascii="Times New Roman" w:hAnsi="Times New Roman"/>
          <w:bCs/>
          <w:sz w:val="24"/>
          <w:szCs w:val="24"/>
        </w:rPr>
        <w:t xml:space="preserve"> сельсовета Искитимского района Новосибирской области</w:t>
      </w:r>
      <w:r w:rsidRPr="000A0F7B">
        <w:rPr>
          <w:rFonts w:ascii="Times New Roman" w:hAnsi="Times New Roman"/>
          <w:sz w:val="24"/>
          <w:szCs w:val="24"/>
        </w:rPr>
        <w:t>.</w:t>
      </w:r>
    </w:p>
    <w:p w:rsidR="001E76E0" w:rsidRPr="000A0F7B" w:rsidRDefault="001E76E0" w:rsidP="001E76E0">
      <w:pPr>
        <w:spacing w:after="0" w:line="240" w:lineRule="auto"/>
        <w:ind w:firstLine="567"/>
        <w:jc w:val="both"/>
        <w:rPr>
          <w:rFonts w:ascii="Times New Roman" w:hAnsi="Times New Roman"/>
          <w:sz w:val="24"/>
          <w:szCs w:val="24"/>
        </w:rPr>
      </w:pPr>
      <w:r w:rsidRPr="000A0F7B">
        <w:rPr>
          <w:rFonts w:ascii="Times New Roman" w:hAnsi="Times New Roman"/>
          <w:sz w:val="24"/>
          <w:szCs w:val="24"/>
        </w:rPr>
        <w:t>3. Настоящее решение вступает в силу с момента его опубликования.</w:t>
      </w:r>
    </w:p>
    <w:p w:rsidR="001E76E0" w:rsidRPr="000A0F7B" w:rsidRDefault="001E76E0" w:rsidP="001E76E0">
      <w:pPr>
        <w:spacing w:after="0" w:line="240" w:lineRule="auto"/>
        <w:ind w:firstLine="567"/>
        <w:jc w:val="both"/>
        <w:rPr>
          <w:rFonts w:ascii="Times New Roman" w:hAnsi="Times New Roman"/>
          <w:sz w:val="24"/>
          <w:szCs w:val="24"/>
        </w:rPr>
      </w:pPr>
    </w:p>
    <w:p w:rsidR="001E76E0" w:rsidRPr="000A0F7B" w:rsidRDefault="001E76E0" w:rsidP="001E76E0">
      <w:pPr>
        <w:spacing w:after="0" w:line="240" w:lineRule="auto"/>
        <w:ind w:firstLine="567"/>
        <w:jc w:val="both"/>
        <w:rPr>
          <w:rFonts w:ascii="Times New Roman" w:hAnsi="Times New Roman"/>
          <w:sz w:val="24"/>
          <w:szCs w:val="24"/>
        </w:rPr>
      </w:pPr>
    </w:p>
    <w:p w:rsidR="001E76E0" w:rsidRPr="000A0F7B" w:rsidRDefault="001E76E0" w:rsidP="001E76E0">
      <w:pPr>
        <w:spacing w:after="0" w:line="240" w:lineRule="auto"/>
        <w:ind w:firstLine="567"/>
        <w:jc w:val="both"/>
        <w:rPr>
          <w:rFonts w:ascii="Times New Roman" w:hAnsi="Times New Roman"/>
          <w:sz w:val="24"/>
          <w:szCs w:val="24"/>
        </w:rPr>
      </w:pPr>
    </w:p>
    <w:p w:rsidR="001E76E0" w:rsidRPr="000A0F7B" w:rsidRDefault="001E76E0" w:rsidP="001E76E0">
      <w:pPr>
        <w:spacing w:after="0" w:line="240" w:lineRule="auto"/>
        <w:jc w:val="both"/>
        <w:rPr>
          <w:rFonts w:ascii="Times New Roman" w:hAnsi="Times New Roman"/>
          <w:sz w:val="24"/>
          <w:szCs w:val="24"/>
        </w:rPr>
      </w:pPr>
      <w:r w:rsidRPr="000A0F7B">
        <w:rPr>
          <w:rFonts w:ascii="Times New Roman" w:hAnsi="Times New Roman"/>
          <w:sz w:val="24"/>
          <w:szCs w:val="24"/>
        </w:rPr>
        <w:t xml:space="preserve">Председатель Совета депутатов Усть-Чёмского сельсовета </w:t>
      </w:r>
    </w:p>
    <w:p w:rsidR="001E76E0" w:rsidRPr="000A0F7B" w:rsidRDefault="001E76E0" w:rsidP="001E76E0">
      <w:pPr>
        <w:tabs>
          <w:tab w:val="left" w:pos="7598"/>
        </w:tabs>
        <w:spacing w:after="0" w:line="240" w:lineRule="auto"/>
        <w:jc w:val="both"/>
        <w:rPr>
          <w:rFonts w:ascii="Times New Roman" w:hAnsi="Times New Roman"/>
          <w:sz w:val="24"/>
          <w:szCs w:val="24"/>
        </w:rPr>
      </w:pPr>
      <w:r w:rsidRPr="000A0F7B">
        <w:rPr>
          <w:rFonts w:ascii="Times New Roman" w:hAnsi="Times New Roman"/>
          <w:sz w:val="24"/>
          <w:szCs w:val="24"/>
        </w:rPr>
        <w:t xml:space="preserve">Искитимского района Новосибирской области </w:t>
      </w:r>
      <w:r w:rsidRPr="000A0F7B">
        <w:rPr>
          <w:rFonts w:ascii="Times New Roman" w:hAnsi="Times New Roman"/>
          <w:sz w:val="24"/>
          <w:szCs w:val="24"/>
        </w:rPr>
        <w:tab/>
        <w:t>Т.А. Тимошенко</w:t>
      </w:r>
    </w:p>
    <w:p w:rsidR="001E76E0" w:rsidRPr="000A0F7B" w:rsidRDefault="001E76E0" w:rsidP="001E76E0">
      <w:pPr>
        <w:spacing w:after="0" w:line="240" w:lineRule="auto"/>
        <w:jc w:val="both"/>
        <w:rPr>
          <w:rFonts w:ascii="Times New Roman" w:hAnsi="Times New Roman"/>
          <w:sz w:val="24"/>
          <w:szCs w:val="24"/>
        </w:rPr>
      </w:pPr>
    </w:p>
    <w:p w:rsidR="001E76E0" w:rsidRPr="000A0F7B" w:rsidRDefault="001E76E0" w:rsidP="001E76E0">
      <w:pPr>
        <w:spacing w:after="0" w:line="240" w:lineRule="auto"/>
        <w:jc w:val="both"/>
        <w:rPr>
          <w:rFonts w:ascii="Times New Roman" w:hAnsi="Times New Roman"/>
          <w:sz w:val="24"/>
          <w:szCs w:val="24"/>
        </w:rPr>
      </w:pPr>
      <w:r w:rsidRPr="000A0F7B">
        <w:rPr>
          <w:rFonts w:ascii="Times New Roman" w:hAnsi="Times New Roman"/>
          <w:sz w:val="24"/>
          <w:szCs w:val="24"/>
        </w:rPr>
        <w:t xml:space="preserve">Глава Усть-Чёмского сельсовета </w:t>
      </w:r>
    </w:p>
    <w:p w:rsidR="001E76E0" w:rsidRPr="000A0F7B" w:rsidRDefault="001E76E0" w:rsidP="001E76E0">
      <w:pPr>
        <w:tabs>
          <w:tab w:val="left" w:pos="7660"/>
        </w:tabs>
        <w:spacing w:after="0" w:line="240" w:lineRule="auto"/>
        <w:jc w:val="both"/>
        <w:rPr>
          <w:rFonts w:ascii="Times New Roman" w:hAnsi="Times New Roman"/>
          <w:sz w:val="24"/>
          <w:szCs w:val="24"/>
        </w:rPr>
      </w:pPr>
      <w:r w:rsidRPr="000A0F7B">
        <w:rPr>
          <w:rFonts w:ascii="Times New Roman" w:hAnsi="Times New Roman"/>
          <w:sz w:val="24"/>
          <w:szCs w:val="24"/>
        </w:rPr>
        <w:t xml:space="preserve">Искитимского района Новосибирской области </w:t>
      </w:r>
      <w:r w:rsidRPr="000A0F7B">
        <w:rPr>
          <w:rFonts w:ascii="Times New Roman" w:hAnsi="Times New Roman"/>
          <w:sz w:val="24"/>
          <w:szCs w:val="24"/>
        </w:rPr>
        <w:tab/>
        <w:t>Н.Г. Ларина</w:t>
      </w:r>
    </w:p>
    <w:p w:rsidR="001E76E0" w:rsidRPr="000A0F7B" w:rsidRDefault="001E76E0" w:rsidP="001E76E0">
      <w:pPr>
        <w:spacing w:after="0" w:line="240" w:lineRule="auto"/>
        <w:ind w:firstLine="567"/>
        <w:jc w:val="both"/>
        <w:rPr>
          <w:rFonts w:ascii="Times New Roman" w:hAnsi="Times New Roman"/>
          <w:sz w:val="24"/>
          <w:szCs w:val="24"/>
        </w:rPr>
      </w:pPr>
    </w:p>
    <w:p w:rsidR="000A0F7B" w:rsidRP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Приложение</w:t>
      </w: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 xml:space="preserve">к решению Совета депутатов </w:t>
      </w: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 xml:space="preserve">Усть-Чёмского сельсовета </w:t>
      </w:r>
    </w:p>
    <w:p w:rsidR="001E76E0" w:rsidRPr="000A0F7B" w:rsidRDefault="001E76E0" w:rsidP="001E76E0">
      <w:pPr>
        <w:spacing w:after="0" w:line="240" w:lineRule="auto"/>
        <w:ind w:firstLine="567"/>
        <w:jc w:val="right"/>
        <w:rPr>
          <w:rFonts w:ascii="Times New Roman" w:hAnsi="Times New Roman"/>
          <w:i/>
          <w:sz w:val="24"/>
          <w:szCs w:val="24"/>
        </w:rPr>
      </w:pPr>
      <w:r w:rsidRPr="000A0F7B">
        <w:rPr>
          <w:rFonts w:ascii="Times New Roman" w:hAnsi="Times New Roman"/>
          <w:sz w:val="24"/>
          <w:szCs w:val="24"/>
        </w:rPr>
        <w:t>Искитимского района Новосибирской области</w:t>
      </w: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от 30.06.2021 г. № 39</w:t>
      </w:r>
    </w:p>
    <w:p w:rsidR="001E76E0" w:rsidRPr="000A0F7B" w:rsidRDefault="001E76E0" w:rsidP="001E76E0">
      <w:pPr>
        <w:pStyle w:val="af2"/>
        <w:spacing w:before="0" w:beforeAutospacing="0" w:after="0" w:afterAutospacing="0"/>
        <w:ind w:firstLine="567"/>
        <w:jc w:val="both"/>
      </w:pPr>
    </w:p>
    <w:p w:rsidR="001E76E0" w:rsidRPr="000A0F7B" w:rsidRDefault="001E76E0" w:rsidP="001E76E0">
      <w:pPr>
        <w:pStyle w:val="af2"/>
        <w:spacing w:before="0" w:beforeAutospacing="0" w:after="0" w:afterAutospacing="0"/>
        <w:ind w:firstLine="567"/>
        <w:jc w:val="both"/>
      </w:pPr>
    </w:p>
    <w:p w:rsidR="001E76E0" w:rsidRPr="000A0F7B" w:rsidRDefault="001E76E0" w:rsidP="001E76E0">
      <w:pPr>
        <w:pStyle w:val="af2"/>
        <w:spacing w:before="0" w:beforeAutospacing="0" w:after="0" w:afterAutospacing="0"/>
        <w:jc w:val="center"/>
        <w:rPr>
          <w:b/>
          <w:bCs/>
          <w:color w:val="000000"/>
        </w:rPr>
      </w:pPr>
      <w:r w:rsidRPr="000A0F7B">
        <w:rPr>
          <w:b/>
          <w:bCs/>
          <w:color w:val="000000"/>
        </w:rPr>
        <w:t>ПОРЯДОК</w:t>
      </w:r>
    </w:p>
    <w:p w:rsidR="001E76E0" w:rsidRPr="000A0F7B" w:rsidRDefault="001E76E0" w:rsidP="001E76E0">
      <w:pPr>
        <w:pStyle w:val="af2"/>
        <w:spacing w:before="0" w:beforeAutospacing="0" w:after="0" w:afterAutospacing="0"/>
        <w:jc w:val="center"/>
        <w:rPr>
          <w:b/>
          <w:bCs/>
          <w:color w:val="000000"/>
        </w:rPr>
      </w:pPr>
      <w:r w:rsidRPr="000A0F7B">
        <w:rPr>
          <w:bCs/>
        </w:rPr>
        <w:t>определения территории или части территории Усть-Чёмского сельсовета Искитимского района Новосибирской области, предназначенной для реализации инициативных проектов</w:t>
      </w:r>
    </w:p>
    <w:p w:rsidR="001E76E0" w:rsidRPr="000A0F7B" w:rsidRDefault="001E76E0" w:rsidP="001E76E0">
      <w:pPr>
        <w:pStyle w:val="af2"/>
        <w:spacing w:before="0" w:beforeAutospacing="0" w:after="0" w:afterAutospacing="0"/>
        <w:ind w:firstLine="567"/>
        <w:jc w:val="both"/>
        <w:rPr>
          <w:i/>
        </w:rPr>
      </w:pPr>
    </w:p>
    <w:p w:rsidR="001E76E0" w:rsidRPr="000A0F7B" w:rsidRDefault="001E76E0" w:rsidP="001E76E0">
      <w:pPr>
        <w:spacing w:line="240" w:lineRule="auto"/>
        <w:jc w:val="center"/>
        <w:rPr>
          <w:rFonts w:ascii="Times New Roman" w:hAnsi="Times New Roman"/>
          <w:b/>
          <w:sz w:val="24"/>
          <w:szCs w:val="24"/>
        </w:rPr>
      </w:pPr>
      <w:r w:rsidRPr="000A0F7B">
        <w:rPr>
          <w:rFonts w:ascii="Times New Roman" w:hAnsi="Times New Roman"/>
          <w:b/>
          <w:sz w:val="24"/>
          <w:szCs w:val="24"/>
        </w:rPr>
        <w:t>1.Общие положения</w:t>
      </w:r>
    </w:p>
    <w:p w:rsidR="001E76E0" w:rsidRPr="000A0F7B" w:rsidRDefault="001E76E0" w:rsidP="001E76E0">
      <w:pPr>
        <w:pStyle w:val="ConsPlusNormal"/>
        <w:adjustRightInd/>
        <w:ind w:firstLine="567"/>
        <w:jc w:val="both"/>
        <w:rPr>
          <w:rFonts w:ascii="Times New Roman" w:hAnsi="Times New Roman" w:cs="Times New Roman"/>
          <w:sz w:val="24"/>
          <w:szCs w:val="24"/>
        </w:rPr>
      </w:pPr>
      <w:r w:rsidRPr="000A0F7B">
        <w:rPr>
          <w:rFonts w:ascii="Times New Roman" w:hAnsi="Times New Roman" w:cs="Times New Roman"/>
          <w:sz w:val="24"/>
          <w:szCs w:val="24"/>
        </w:rPr>
        <w:t>1.1. Настоящий порядок устанавливает процедуру определения территории или части территории Усть-Чёмского</w:t>
      </w:r>
      <w:r w:rsidRPr="000A0F7B">
        <w:rPr>
          <w:rFonts w:ascii="Times New Roman" w:hAnsi="Times New Roman"/>
          <w:bCs/>
          <w:sz w:val="24"/>
          <w:szCs w:val="24"/>
        </w:rPr>
        <w:t xml:space="preserve"> сельсовета Искитимского района Новосибирской области</w:t>
      </w:r>
      <w:r w:rsidRPr="000A0F7B">
        <w:rPr>
          <w:rFonts w:ascii="Times New Roman" w:hAnsi="Times New Roman" w:cs="Times New Roman"/>
          <w:bCs/>
          <w:sz w:val="24"/>
          <w:szCs w:val="24"/>
        </w:rPr>
        <w:t xml:space="preserve"> (далее – территория), на которой могут реализовываться инициативные проекты.</w:t>
      </w:r>
    </w:p>
    <w:p w:rsidR="001E76E0" w:rsidRPr="000A0F7B" w:rsidRDefault="001E76E0" w:rsidP="001E76E0">
      <w:pPr>
        <w:pStyle w:val="ConsPlusNormal"/>
        <w:adjustRightInd/>
        <w:ind w:firstLine="567"/>
        <w:jc w:val="both"/>
        <w:rPr>
          <w:rFonts w:ascii="Times New Roman" w:hAnsi="Times New Roman" w:cs="Times New Roman"/>
          <w:sz w:val="24"/>
          <w:szCs w:val="24"/>
        </w:rPr>
      </w:pPr>
      <w:r w:rsidRPr="000A0F7B">
        <w:rPr>
          <w:rFonts w:ascii="Times New Roman" w:hAnsi="Times New Roman" w:cs="Times New Roman"/>
          <w:sz w:val="24"/>
          <w:szCs w:val="24"/>
        </w:rPr>
        <w:t>1.2. Для целей настоящего Порядка инициативный проект -проект, внесенный в администрацию Усть-Чёмского</w:t>
      </w:r>
      <w:r w:rsidRPr="000A0F7B">
        <w:rPr>
          <w:rFonts w:ascii="Times New Roman" w:hAnsi="Times New Roman"/>
          <w:bCs/>
          <w:sz w:val="24"/>
          <w:szCs w:val="24"/>
        </w:rPr>
        <w:t xml:space="preserve"> сельсовета Искитимского района Новосибирской области (далее - администрация муниципального образования)</w:t>
      </w:r>
      <w:r w:rsidRPr="000A0F7B">
        <w:rPr>
          <w:rFonts w:ascii="Times New Roman" w:hAnsi="Times New Roman" w:cs="Times New Roman"/>
          <w:sz w:val="24"/>
          <w:szCs w:val="24"/>
        </w:rPr>
        <w:t>, посредством которого обеспечивается реализация мероприятий, имеющих приоритетное значение для жителей Усть-Чёмского</w:t>
      </w:r>
      <w:r w:rsidRPr="000A0F7B">
        <w:rPr>
          <w:rFonts w:ascii="Times New Roman" w:hAnsi="Times New Roman"/>
          <w:bCs/>
          <w:sz w:val="24"/>
          <w:szCs w:val="24"/>
        </w:rPr>
        <w:t xml:space="preserve"> сельсовета Искитимского района Новосибирской области</w:t>
      </w:r>
      <w:r w:rsidRPr="000A0F7B">
        <w:rPr>
          <w:rFonts w:ascii="Times New Roman" w:hAnsi="Times New Roman" w:cs="Times New Roman"/>
          <w:sz w:val="24"/>
          <w:szCs w:val="24"/>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1E76E0" w:rsidRPr="000A0F7B" w:rsidRDefault="001E76E0" w:rsidP="001E76E0">
      <w:pPr>
        <w:suppressAutoHyphens/>
        <w:spacing w:after="0" w:line="240" w:lineRule="auto"/>
        <w:ind w:firstLine="567"/>
        <w:jc w:val="both"/>
        <w:rPr>
          <w:rFonts w:ascii="Times New Roman" w:hAnsi="Times New Roman"/>
          <w:sz w:val="24"/>
          <w:szCs w:val="24"/>
        </w:rPr>
      </w:pPr>
      <w:r w:rsidRPr="000A0F7B">
        <w:rPr>
          <w:rFonts w:ascii="Times New Roman" w:hAnsi="Times New Roman"/>
          <w:bCs/>
          <w:sz w:val="24"/>
          <w:szCs w:val="24"/>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1E76E0" w:rsidRPr="000A0F7B" w:rsidRDefault="001E76E0" w:rsidP="001E76E0">
      <w:pPr>
        <w:pStyle w:val="af2"/>
        <w:suppressAutoHyphens/>
        <w:spacing w:before="0" w:beforeAutospacing="0" w:after="0" w:afterAutospacing="0"/>
        <w:ind w:firstLine="567"/>
        <w:jc w:val="both"/>
      </w:pPr>
      <w:r w:rsidRPr="000A0F7B">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1E76E0" w:rsidRPr="000A0F7B" w:rsidRDefault="001E76E0" w:rsidP="001E76E0">
      <w:pPr>
        <w:pStyle w:val="af2"/>
        <w:spacing w:before="0" w:beforeAutospacing="0" w:after="0" w:afterAutospacing="0"/>
        <w:ind w:firstLine="567"/>
        <w:jc w:val="both"/>
      </w:pPr>
      <w:r w:rsidRPr="000A0F7B">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1E76E0" w:rsidRPr="000A0F7B" w:rsidRDefault="001E76E0" w:rsidP="001E76E0">
      <w:pPr>
        <w:pStyle w:val="af2"/>
        <w:spacing w:before="0" w:beforeAutospacing="0" w:after="0" w:afterAutospacing="0"/>
        <w:ind w:firstLine="567"/>
        <w:jc w:val="both"/>
      </w:pPr>
      <w:r w:rsidRPr="000A0F7B">
        <w:t xml:space="preserve">2) органы территориального общественного самоуправления; </w:t>
      </w:r>
    </w:p>
    <w:p w:rsidR="001E76E0" w:rsidRPr="000A0F7B" w:rsidRDefault="001E76E0" w:rsidP="001E76E0">
      <w:pPr>
        <w:spacing w:after="0" w:line="240" w:lineRule="auto"/>
        <w:ind w:firstLine="567"/>
        <w:jc w:val="both"/>
        <w:rPr>
          <w:rFonts w:ascii="Times New Roman" w:hAnsi="Times New Roman"/>
          <w:sz w:val="24"/>
          <w:szCs w:val="24"/>
        </w:rPr>
      </w:pPr>
      <w:r w:rsidRPr="000A0F7B">
        <w:rPr>
          <w:rFonts w:ascii="Times New Roman" w:hAnsi="Times New Roman"/>
          <w:sz w:val="24"/>
          <w:szCs w:val="24"/>
        </w:rPr>
        <w:t>3) староста сельского населенного пункта.</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sz w:val="24"/>
          <w:szCs w:val="24"/>
        </w:rPr>
        <w:tab/>
        <w:t>1.5. Инициативные проекты могут реализовываться в границах Усть-Чёмского сельсовета Искитимского района Новосибирской области (далее - муниципальное образование) в пределах следующих территорий проживания</w:t>
      </w:r>
      <w:r w:rsidRPr="000A0F7B">
        <w:rPr>
          <w:rFonts w:ascii="Times New Roman" w:hAnsi="Times New Roman"/>
          <w:bCs/>
          <w:sz w:val="24"/>
          <w:szCs w:val="24"/>
        </w:rPr>
        <w:t xml:space="preserve"> граждан:</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1) в границах территорий территориального общественного самоуправления;</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2) группы жилых домов;</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3) жилого микрорайона;</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4) сельского населенного пункта, не являющегося поселением;</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5) иных территорий проживания граждан.</w:t>
      </w:r>
    </w:p>
    <w:p w:rsidR="001E76E0" w:rsidRPr="000A0F7B" w:rsidRDefault="001E76E0" w:rsidP="001E76E0">
      <w:pPr>
        <w:spacing w:line="240" w:lineRule="auto"/>
        <w:ind w:firstLine="567"/>
        <w:jc w:val="both"/>
        <w:rPr>
          <w:rFonts w:ascii="Times New Roman" w:hAnsi="Times New Roman"/>
          <w:bCs/>
          <w:sz w:val="24"/>
          <w:szCs w:val="24"/>
        </w:rPr>
      </w:pPr>
      <w:r w:rsidRPr="000A0F7B">
        <w:rPr>
          <w:rFonts w:ascii="Times New Roman" w:hAnsi="Times New Roman"/>
          <w:bCs/>
          <w:sz w:val="24"/>
          <w:szCs w:val="24"/>
        </w:rPr>
        <w:t>2. Порядок внесения и рассмотрения заявления об определении территории, на которой может реализовываться инициативный проект</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2.1. Для установления территории, на которой могут</w:t>
      </w:r>
      <w:r w:rsidRPr="000A0F7B">
        <w:rPr>
          <w:rFonts w:ascii="Times New Roman" w:hAnsi="Times New Roman"/>
          <w:b/>
          <w:bCs/>
          <w:sz w:val="24"/>
          <w:szCs w:val="24"/>
        </w:rPr>
        <w:t xml:space="preserve"> </w:t>
      </w:r>
      <w:r w:rsidRPr="000A0F7B">
        <w:rPr>
          <w:rFonts w:ascii="Times New Roman" w:hAnsi="Times New Roman"/>
          <w:bCs/>
          <w:sz w:val="24"/>
          <w:szCs w:val="24"/>
        </w:rPr>
        <w:t>реализовываться инициативные проекты, инициатор проекта</w:t>
      </w:r>
      <w:r w:rsidRPr="000A0F7B">
        <w:rPr>
          <w:rFonts w:ascii="Times New Roman" w:hAnsi="Times New Roman"/>
          <w:b/>
          <w:bCs/>
          <w:sz w:val="24"/>
          <w:szCs w:val="24"/>
        </w:rPr>
        <w:t xml:space="preserve"> </w:t>
      </w:r>
      <w:r w:rsidRPr="000A0F7B">
        <w:rPr>
          <w:rFonts w:ascii="Times New Roman" w:hAnsi="Times New Roman"/>
          <w:bCs/>
          <w:sz w:val="24"/>
          <w:szCs w:val="24"/>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0A0F7B">
        <w:rPr>
          <w:rFonts w:ascii="Times New Roman" w:eastAsiaTheme="minorHAnsi" w:hAnsi="Times New Roman"/>
          <w:sz w:val="24"/>
          <w:szCs w:val="24"/>
          <w:lang w:eastAsia="en-US"/>
        </w:rPr>
        <w:t xml:space="preserve"> с описанием ее границ</w:t>
      </w:r>
      <w:r w:rsidRPr="000A0F7B">
        <w:rPr>
          <w:rFonts w:ascii="Times New Roman" w:hAnsi="Times New Roman"/>
          <w:bCs/>
          <w:sz w:val="24"/>
          <w:szCs w:val="24"/>
        </w:rPr>
        <w:t>.</w:t>
      </w:r>
    </w:p>
    <w:p w:rsidR="001E76E0" w:rsidRPr="000A0F7B" w:rsidRDefault="001E76E0" w:rsidP="001E76E0">
      <w:pPr>
        <w:spacing w:after="0" w:line="240" w:lineRule="auto"/>
        <w:ind w:firstLine="567"/>
        <w:jc w:val="both"/>
        <w:rPr>
          <w:rFonts w:ascii="Times New Roman" w:eastAsiaTheme="minorHAnsi" w:hAnsi="Times New Roman"/>
          <w:sz w:val="24"/>
          <w:szCs w:val="24"/>
          <w:lang w:eastAsia="en-US"/>
        </w:rPr>
      </w:pPr>
      <w:r w:rsidRPr="000A0F7B">
        <w:rPr>
          <w:rFonts w:ascii="Times New Roman" w:hAnsi="Times New Roman"/>
          <w:bCs/>
          <w:sz w:val="24"/>
          <w:szCs w:val="24"/>
        </w:rPr>
        <w:tab/>
        <w:t>2.2. Заявление об определении территории, на которой планируется реализовывать инициативный проект</w:t>
      </w:r>
      <w:r w:rsidRPr="000A0F7B">
        <w:rPr>
          <w:rFonts w:ascii="Times New Roman" w:eastAsiaTheme="minorHAnsi" w:hAnsi="Times New Roman"/>
          <w:sz w:val="24"/>
          <w:szCs w:val="24"/>
          <w:lang w:eastAsia="en-US"/>
        </w:rPr>
        <w:t xml:space="preserve"> подписывается инициаторами проекта.</w:t>
      </w:r>
    </w:p>
    <w:p w:rsidR="001E76E0" w:rsidRPr="000A0F7B" w:rsidRDefault="001E76E0" w:rsidP="001E76E0">
      <w:pPr>
        <w:spacing w:after="0" w:line="240" w:lineRule="auto"/>
        <w:ind w:firstLine="567"/>
        <w:jc w:val="both"/>
        <w:rPr>
          <w:rFonts w:ascii="Times New Roman" w:eastAsiaTheme="minorHAnsi" w:hAnsi="Times New Roman"/>
          <w:sz w:val="24"/>
          <w:szCs w:val="24"/>
          <w:lang w:eastAsia="en-US"/>
        </w:rPr>
      </w:pPr>
      <w:r w:rsidRPr="000A0F7B">
        <w:rPr>
          <w:rFonts w:ascii="Times New Roman" w:eastAsiaTheme="minorHAnsi" w:hAnsi="Times New Roman"/>
          <w:sz w:val="24"/>
          <w:szCs w:val="24"/>
          <w:lang w:eastAsia="en-US"/>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2.3. К заявлению инициатор проекта прилагает следующие документы:</w:t>
      </w:r>
    </w:p>
    <w:p w:rsidR="001E76E0" w:rsidRPr="000A0F7B" w:rsidRDefault="001E76E0" w:rsidP="001E76E0">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0A0F7B">
        <w:rPr>
          <w:rFonts w:ascii="Times New Roman" w:eastAsiaTheme="minorHAnsi" w:hAnsi="Times New Roman"/>
          <w:sz w:val="24"/>
          <w:szCs w:val="24"/>
          <w:lang w:eastAsia="en-US"/>
        </w:rPr>
        <w:tab/>
        <w:t>1) краткое описание инициативного проекта;</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предлагаетсяего реализация.</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2.4. Администрация муниципального образования в течение 15 календарных дней со дня поступления заявления принимает решение:</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1) об определении границ территории, на которой планируется реализовывать инициативный проект;</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2) об отказе в определении границ территории, на которой планируется реализовывать инициативный проект.</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1) территория выходит за пределы территории муниципального образования;</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2)запрашиваемая территория закреплена в установленном порядке за иными пользователями или находится в собственности;</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3) в границах запрашиваемой территории реализуетсяиной инициативный проект;</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4) виды разрешенного использования земельного участка на запрашиваемой территории не соответствует целям инициативного проекта;</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2.6. О принятом решении инициатору проекта сообщается в письменном виде с обоснованием (в случае отказа) принятого решения.</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1E76E0" w:rsidRPr="000A0F7B" w:rsidRDefault="001E76E0" w:rsidP="001E76E0">
      <w:pPr>
        <w:spacing w:after="0" w:line="240" w:lineRule="auto"/>
        <w:ind w:firstLine="567"/>
        <w:jc w:val="both"/>
        <w:rPr>
          <w:rFonts w:ascii="Times New Roman" w:hAnsi="Times New Roman"/>
          <w:bCs/>
          <w:sz w:val="24"/>
          <w:szCs w:val="24"/>
        </w:rPr>
      </w:pPr>
      <w:r w:rsidRPr="000A0F7B">
        <w:rPr>
          <w:rFonts w:ascii="Times New Roman" w:hAnsi="Times New Roman"/>
          <w:bCs/>
          <w:sz w:val="24"/>
          <w:szCs w:val="24"/>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1E76E0" w:rsidRPr="000A0F7B" w:rsidRDefault="001E76E0" w:rsidP="001E76E0">
      <w:pPr>
        <w:spacing w:line="240" w:lineRule="auto"/>
        <w:ind w:firstLine="567"/>
        <w:jc w:val="both"/>
        <w:rPr>
          <w:rFonts w:ascii="Times New Roman" w:hAnsi="Times New Roman"/>
          <w:b/>
          <w:bCs/>
          <w:sz w:val="24"/>
          <w:szCs w:val="24"/>
        </w:rPr>
      </w:pPr>
      <w:r w:rsidRPr="000A0F7B">
        <w:rPr>
          <w:rFonts w:ascii="Times New Roman" w:hAnsi="Times New Roman"/>
          <w:b/>
          <w:bCs/>
          <w:sz w:val="24"/>
          <w:szCs w:val="24"/>
        </w:rPr>
        <w:t>3. Заключительные положения</w:t>
      </w:r>
    </w:p>
    <w:p w:rsidR="001E76E0" w:rsidRPr="000A0F7B" w:rsidRDefault="001E76E0" w:rsidP="001E76E0">
      <w:pPr>
        <w:spacing w:line="240" w:lineRule="auto"/>
        <w:ind w:firstLine="567"/>
        <w:jc w:val="both"/>
        <w:rPr>
          <w:rFonts w:ascii="Times New Roman" w:hAnsi="Times New Roman"/>
          <w:bCs/>
          <w:sz w:val="24"/>
          <w:szCs w:val="24"/>
        </w:rPr>
      </w:pPr>
      <w:r w:rsidRPr="000A0F7B">
        <w:rPr>
          <w:rFonts w:ascii="Times New Roman" w:hAnsi="Times New Roman"/>
          <w:sz w:val="24"/>
          <w:szCs w:val="24"/>
        </w:rPr>
        <w:tab/>
        <w:t xml:space="preserve">3.1. Решение администрации муниципального образования </w:t>
      </w:r>
      <w:r w:rsidRPr="000A0F7B">
        <w:rPr>
          <w:rFonts w:ascii="Times New Roman" w:hAnsi="Times New Roman"/>
          <w:bCs/>
          <w:sz w:val="24"/>
          <w:szCs w:val="24"/>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1E76E0" w:rsidRDefault="001E76E0" w:rsidP="001E76E0">
      <w:pPr>
        <w:spacing w:line="240" w:lineRule="auto"/>
        <w:ind w:firstLine="567"/>
        <w:jc w:val="both"/>
        <w:rPr>
          <w:rFonts w:ascii="Times New Roman" w:hAnsi="Times New Roman"/>
          <w:bCs/>
          <w:sz w:val="24"/>
          <w:szCs w:val="24"/>
        </w:rPr>
      </w:pPr>
    </w:p>
    <w:p w:rsidR="000A0F7B" w:rsidRDefault="000A0F7B" w:rsidP="001E76E0">
      <w:pPr>
        <w:spacing w:line="240" w:lineRule="auto"/>
        <w:ind w:firstLine="567"/>
        <w:jc w:val="both"/>
        <w:rPr>
          <w:rFonts w:ascii="Times New Roman" w:hAnsi="Times New Roman"/>
          <w:bCs/>
          <w:sz w:val="24"/>
          <w:szCs w:val="24"/>
        </w:rPr>
      </w:pPr>
    </w:p>
    <w:p w:rsidR="000A0F7B" w:rsidRDefault="000A0F7B" w:rsidP="001E76E0">
      <w:pPr>
        <w:spacing w:line="240" w:lineRule="auto"/>
        <w:ind w:firstLine="567"/>
        <w:jc w:val="both"/>
        <w:rPr>
          <w:rFonts w:ascii="Times New Roman" w:hAnsi="Times New Roman"/>
          <w:bCs/>
          <w:sz w:val="24"/>
          <w:szCs w:val="24"/>
        </w:rPr>
      </w:pPr>
    </w:p>
    <w:p w:rsidR="000A0F7B" w:rsidRDefault="000A0F7B" w:rsidP="001E76E0">
      <w:pPr>
        <w:spacing w:line="240" w:lineRule="auto"/>
        <w:ind w:firstLine="567"/>
        <w:jc w:val="both"/>
        <w:rPr>
          <w:rFonts w:ascii="Times New Roman" w:hAnsi="Times New Roman"/>
          <w:bCs/>
          <w:sz w:val="24"/>
          <w:szCs w:val="24"/>
        </w:rPr>
      </w:pPr>
    </w:p>
    <w:p w:rsidR="000A0F7B" w:rsidRDefault="000A0F7B" w:rsidP="001E76E0">
      <w:pPr>
        <w:spacing w:line="240" w:lineRule="auto"/>
        <w:ind w:firstLine="567"/>
        <w:jc w:val="both"/>
        <w:rPr>
          <w:rFonts w:ascii="Times New Roman" w:hAnsi="Times New Roman"/>
          <w:bCs/>
          <w:sz w:val="24"/>
          <w:szCs w:val="24"/>
        </w:rPr>
      </w:pPr>
    </w:p>
    <w:p w:rsidR="000A0F7B" w:rsidRDefault="000A0F7B" w:rsidP="001E76E0">
      <w:pPr>
        <w:spacing w:line="240" w:lineRule="auto"/>
        <w:ind w:firstLine="567"/>
        <w:jc w:val="both"/>
        <w:rPr>
          <w:rFonts w:ascii="Times New Roman" w:hAnsi="Times New Roman"/>
          <w:bCs/>
          <w:sz w:val="24"/>
          <w:szCs w:val="24"/>
        </w:rPr>
      </w:pPr>
    </w:p>
    <w:p w:rsidR="000A0F7B" w:rsidRDefault="000A0F7B" w:rsidP="001E76E0">
      <w:pPr>
        <w:spacing w:line="240" w:lineRule="auto"/>
        <w:ind w:firstLine="567"/>
        <w:jc w:val="both"/>
        <w:rPr>
          <w:rFonts w:ascii="Times New Roman" w:hAnsi="Times New Roman"/>
          <w:bCs/>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НОВОСИБИРСКАЯ ОБЛАСТЬ</w:t>
      </w: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СОВЕТ ДЕПУТАТОВ УСТЬ-ЧЕМСКОГО СЕЛЬСОВЕТА</w:t>
      </w:r>
      <w:r w:rsidRPr="000A0F7B">
        <w:rPr>
          <w:rFonts w:ascii="Times New Roman" w:hAnsi="Times New Roman"/>
          <w:sz w:val="24"/>
          <w:szCs w:val="24"/>
        </w:rPr>
        <w:br/>
        <w:t>ИСКИТИМСКОГО РАЙОНА</w:t>
      </w:r>
    </w:p>
    <w:p w:rsidR="001E76E0" w:rsidRPr="000A0F7B" w:rsidRDefault="001E76E0"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Шестого созыва</w:t>
      </w:r>
    </w:p>
    <w:p w:rsidR="001E76E0" w:rsidRPr="000A0F7B" w:rsidRDefault="001E76E0"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РЕШЕНИЕ  №  42</w:t>
      </w:r>
    </w:p>
    <w:p w:rsidR="001E76E0" w:rsidRPr="000A0F7B" w:rsidRDefault="001E76E0" w:rsidP="001E76E0">
      <w:pPr>
        <w:pStyle w:val="ae"/>
        <w:jc w:val="center"/>
        <w:rPr>
          <w:rFonts w:ascii="Times New Roman" w:hAnsi="Times New Roman"/>
          <w:bCs/>
          <w:sz w:val="24"/>
          <w:szCs w:val="24"/>
        </w:rPr>
      </w:pPr>
      <w:r w:rsidRPr="000A0F7B">
        <w:rPr>
          <w:rFonts w:ascii="Times New Roman" w:hAnsi="Times New Roman"/>
          <w:bCs/>
          <w:sz w:val="24"/>
          <w:szCs w:val="24"/>
        </w:rPr>
        <w:t xml:space="preserve"> Шестой внеочередной сессии</w:t>
      </w:r>
    </w:p>
    <w:p w:rsidR="001E76E0" w:rsidRPr="000A0F7B" w:rsidRDefault="001E76E0" w:rsidP="001E76E0">
      <w:pPr>
        <w:pStyle w:val="ae"/>
        <w:jc w:val="center"/>
        <w:rPr>
          <w:rFonts w:ascii="Times New Roman" w:hAnsi="Times New Roman"/>
          <w:bCs/>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rPr>
          <w:rFonts w:ascii="Times New Roman" w:eastAsia="Times New Roman" w:hAnsi="Times New Roman"/>
          <w:sz w:val="24"/>
          <w:szCs w:val="24"/>
        </w:rPr>
      </w:pPr>
      <w:r w:rsidRPr="000A0F7B">
        <w:rPr>
          <w:rFonts w:ascii="Times New Roman" w:eastAsia="Times New Roman" w:hAnsi="Times New Roman"/>
          <w:sz w:val="24"/>
          <w:szCs w:val="24"/>
        </w:rPr>
        <w:t>30.06.2021 г.</w:t>
      </w:r>
      <w:r w:rsidRPr="000A0F7B">
        <w:rPr>
          <w:rFonts w:ascii="Times New Roman" w:eastAsia="Times New Roman" w:hAnsi="Times New Roman"/>
          <w:sz w:val="24"/>
          <w:szCs w:val="24"/>
        </w:rPr>
        <w:br/>
        <w:t>Об утверждении положения</w:t>
      </w:r>
      <w:r w:rsidRPr="000A0F7B">
        <w:rPr>
          <w:rFonts w:ascii="Times New Roman" w:eastAsia="Times New Roman" w:hAnsi="Times New Roman"/>
          <w:sz w:val="24"/>
          <w:szCs w:val="24"/>
        </w:rPr>
        <w:br/>
        <w:t>о порядке выдвижения, внесения, обсуждения, рассмотрения инициативных  проектов, а также проведения их конкурсного отбора</w:t>
      </w:r>
    </w:p>
    <w:p w:rsidR="001E76E0" w:rsidRPr="000A0F7B" w:rsidRDefault="001E76E0" w:rsidP="001E76E0">
      <w:pPr>
        <w:spacing w:after="0" w:line="240" w:lineRule="auto"/>
        <w:jc w:val="both"/>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В соответствии с </w:t>
      </w:r>
      <w:hyperlink r:id="rId11" w:anchor="/document/186367/entry/0" w:history="1">
        <w:r w:rsidRPr="000A0F7B">
          <w:rPr>
            <w:rStyle w:val="af1"/>
            <w:sz w:val="24"/>
            <w:szCs w:val="24"/>
          </w:rPr>
          <w:t>Федеральным законом</w:t>
        </w:r>
      </w:hyperlink>
      <w:r w:rsidRPr="000A0F7B">
        <w:rPr>
          <w:rFonts w:ascii="Times New Roman" w:eastAsia="Times New Roman" w:hAnsi="Times New Roman"/>
          <w:sz w:val="24"/>
          <w:szCs w:val="24"/>
        </w:rPr>
        <w:t> от 6 октября 2003 года N 131-ФЗ "Об общих принципах организации местного самоуправления в Российской Федерации", Уставом  сельского поселения Усть-Чёмского сельсовета Искитимского муниципального района Новосибирской области, Совет депутатов Усть-Чёмского сельсовета Искитимского района Новосибирской области</w:t>
      </w:r>
    </w:p>
    <w:p w:rsidR="001E76E0" w:rsidRPr="000A0F7B" w:rsidRDefault="001E76E0" w:rsidP="001E76E0">
      <w:pPr>
        <w:spacing w:after="0" w:line="240" w:lineRule="auto"/>
        <w:ind w:firstLine="567"/>
        <w:jc w:val="both"/>
        <w:rPr>
          <w:rFonts w:ascii="Times New Roman" w:eastAsia="Times New Roman" w:hAnsi="Times New Roman"/>
          <w:b/>
          <w:sz w:val="24"/>
          <w:szCs w:val="24"/>
        </w:rPr>
      </w:pPr>
      <w:r w:rsidRPr="000A0F7B">
        <w:rPr>
          <w:rFonts w:ascii="Times New Roman" w:eastAsia="Times New Roman" w:hAnsi="Times New Roman"/>
          <w:b/>
          <w:sz w:val="24"/>
          <w:szCs w:val="24"/>
        </w:rPr>
        <w:t>РЕШИЛ:</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xml:space="preserve">1. Утвердить прилагаемое  </w:t>
      </w:r>
      <w:hyperlink r:id="rId12" w:anchor="/document/400165718/entry/11000" w:history="1">
        <w:r w:rsidRPr="000A0F7B">
          <w:rPr>
            <w:rStyle w:val="af1"/>
            <w:sz w:val="24"/>
            <w:szCs w:val="24"/>
          </w:rPr>
          <w:t>Положение</w:t>
        </w:r>
      </w:hyperlink>
      <w:r w:rsidRPr="000A0F7B">
        <w:rPr>
          <w:rFonts w:ascii="Times New Roman" w:eastAsia="Times New Roman" w:hAnsi="Times New Roman"/>
          <w:sz w:val="24"/>
          <w:szCs w:val="24"/>
        </w:rPr>
        <w:t>  о  порядке  выдвижения,  внесения, обсуждения,  рассмотрения  инициативных  проектов, а также  проведения  их  конкурсного  отбора.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 Опубликовать настоящее решение в периодическом печатном издании "Вестник Усть-Чёмского сельсовета" и разместить его на официальном сайте администрации Усть-Чёмского сельсовета Искитимского района Новосибирской области.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 Настоящее решение вступает в силу после его официального опубликования.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both"/>
        <w:rPr>
          <w:rFonts w:ascii="Times New Roman" w:eastAsia="Times New Roman" w:hAnsi="Times New Roman"/>
          <w:sz w:val="24"/>
          <w:szCs w:val="24"/>
        </w:rPr>
      </w:pPr>
      <w:r w:rsidRPr="000A0F7B">
        <w:rPr>
          <w:rFonts w:ascii="Times New Roman" w:eastAsia="Times New Roman" w:hAnsi="Times New Roman"/>
          <w:sz w:val="24"/>
          <w:szCs w:val="24"/>
        </w:rPr>
        <w:t xml:space="preserve">Глава Усть-Чёмского сельсовета </w:t>
      </w:r>
    </w:p>
    <w:p w:rsidR="001E76E0" w:rsidRPr="000A0F7B" w:rsidRDefault="001E76E0" w:rsidP="001E76E0">
      <w:pPr>
        <w:tabs>
          <w:tab w:val="left" w:pos="7147"/>
        </w:tabs>
        <w:spacing w:after="0" w:line="240" w:lineRule="auto"/>
        <w:jc w:val="both"/>
        <w:rPr>
          <w:rFonts w:ascii="Times New Roman" w:eastAsia="Times New Roman" w:hAnsi="Times New Roman"/>
          <w:sz w:val="24"/>
          <w:szCs w:val="24"/>
        </w:rPr>
      </w:pPr>
      <w:r w:rsidRPr="000A0F7B">
        <w:rPr>
          <w:rFonts w:ascii="Times New Roman" w:eastAsia="Times New Roman" w:hAnsi="Times New Roman"/>
          <w:sz w:val="24"/>
          <w:szCs w:val="24"/>
        </w:rPr>
        <w:t>Искитимского района Новосибирской области</w:t>
      </w:r>
      <w:r w:rsidRPr="000A0F7B">
        <w:rPr>
          <w:rFonts w:ascii="Times New Roman" w:eastAsia="Times New Roman" w:hAnsi="Times New Roman"/>
          <w:sz w:val="24"/>
          <w:szCs w:val="24"/>
        </w:rPr>
        <w:tab/>
        <w:t xml:space="preserve">     Н.Г. Ларина</w:t>
      </w:r>
    </w:p>
    <w:p w:rsidR="001E76E0" w:rsidRPr="000A0F7B" w:rsidRDefault="001E76E0" w:rsidP="001E76E0">
      <w:pPr>
        <w:spacing w:after="0" w:line="240" w:lineRule="auto"/>
        <w:jc w:val="both"/>
        <w:rPr>
          <w:rFonts w:ascii="Times New Roman" w:eastAsia="Times New Roman" w:hAnsi="Times New Roman"/>
          <w:sz w:val="24"/>
          <w:szCs w:val="24"/>
        </w:rPr>
      </w:pPr>
    </w:p>
    <w:p w:rsidR="001E76E0" w:rsidRPr="000A0F7B" w:rsidRDefault="001E76E0" w:rsidP="001E76E0">
      <w:pPr>
        <w:spacing w:after="0" w:line="240" w:lineRule="auto"/>
        <w:jc w:val="both"/>
        <w:rPr>
          <w:rFonts w:ascii="Times New Roman" w:eastAsia="Times New Roman" w:hAnsi="Times New Roman"/>
          <w:sz w:val="24"/>
          <w:szCs w:val="24"/>
        </w:rPr>
      </w:pPr>
      <w:r w:rsidRPr="000A0F7B">
        <w:rPr>
          <w:rFonts w:ascii="Times New Roman" w:eastAsia="Times New Roman" w:hAnsi="Times New Roman"/>
          <w:sz w:val="24"/>
          <w:szCs w:val="24"/>
        </w:rPr>
        <w:t xml:space="preserve">Председатель Совета депутатов Усть-Чёмского сельсовета </w:t>
      </w:r>
    </w:p>
    <w:p w:rsidR="001E76E0" w:rsidRPr="000A0F7B" w:rsidRDefault="001E76E0" w:rsidP="001E76E0">
      <w:pPr>
        <w:tabs>
          <w:tab w:val="left" w:pos="7289"/>
        </w:tabs>
        <w:spacing w:after="0" w:line="240" w:lineRule="auto"/>
        <w:jc w:val="both"/>
        <w:rPr>
          <w:rFonts w:ascii="Times New Roman" w:eastAsia="Times New Roman" w:hAnsi="Times New Roman"/>
          <w:sz w:val="24"/>
          <w:szCs w:val="24"/>
        </w:rPr>
      </w:pPr>
      <w:r w:rsidRPr="000A0F7B">
        <w:rPr>
          <w:rFonts w:ascii="Times New Roman" w:eastAsia="Times New Roman" w:hAnsi="Times New Roman"/>
          <w:sz w:val="24"/>
          <w:szCs w:val="24"/>
        </w:rPr>
        <w:t>Искитимского района Новосибирской области</w:t>
      </w:r>
      <w:r w:rsidRPr="000A0F7B">
        <w:rPr>
          <w:rFonts w:ascii="Times New Roman" w:eastAsia="Times New Roman" w:hAnsi="Times New Roman"/>
          <w:sz w:val="24"/>
          <w:szCs w:val="24"/>
        </w:rPr>
        <w:tab/>
        <w:t xml:space="preserve">     Т.А. Тимошенко</w:t>
      </w: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r w:rsidRPr="000A0F7B">
        <w:rPr>
          <w:rFonts w:ascii="Times New Roman" w:eastAsia="Times New Roman" w:hAnsi="Times New Roman"/>
          <w:sz w:val="24"/>
          <w:szCs w:val="24"/>
        </w:rPr>
        <w:t>Утверждено</w:t>
      </w:r>
      <w:r w:rsidRPr="000A0F7B">
        <w:rPr>
          <w:rFonts w:ascii="Times New Roman" w:eastAsia="Times New Roman" w:hAnsi="Times New Roman"/>
          <w:sz w:val="24"/>
          <w:szCs w:val="24"/>
        </w:rPr>
        <w:br/>
        <w:t xml:space="preserve">решением Совет депутатов Усть-Чёмского сельсовета </w:t>
      </w:r>
    </w:p>
    <w:p w:rsidR="001E76E0" w:rsidRPr="000A0F7B" w:rsidRDefault="001E76E0" w:rsidP="001E76E0">
      <w:pPr>
        <w:spacing w:after="0" w:line="240" w:lineRule="auto"/>
        <w:jc w:val="right"/>
        <w:rPr>
          <w:rFonts w:ascii="Times New Roman" w:eastAsia="Times New Roman" w:hAnsi="Times New Roman"/>
          <w:sz w:val="24"/>
          <w:szCs w:val="24"/>
        </w:rPr>
      </w:pPr>
      <w:r w:rsidRPr="000A0F7B">
        <w:rPr>
          <w:rFonts w:ascii="Times New Roman" w:eastAsia="Times New Roman" w:hAnsi="Times New Roman"/>
          <w:sz w:val="24"/>
          <w:szCs w:val="24"/>
        </w:rPr>
        <w:t>Искитимского района Новосибирской области</w:t>
      </w:r>
      <w:r w:rsidRPr="000A0F7B">
        <w:rPr>
          <w:rFonts w:ascii="Times New Roman" w:eastAsia="Times New Roman" w:hAnsi="Times New Roman"/>
          <w:sz w:val="24"/>
          <w:szCs w:val="24"/>
        </w:rPr>
        <w:br/>
        <w:t>от  30.06.2021 г. № 42</w:t>
      </w: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 xml:space="preserve">ПОЛОЖЕНИЕ </w:t>
      </w: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О ПОРЯДКЕ ВЫДВИЖЕНИЯ, ВНЕСЕНИЯ, ОБСУЖДЕНИЯ,  РАССМОТРЕНИЯ ИНИЦИАТИВНЫХ ПРОЕКТОВ, А ТАКЖЕ ПРОВЕДЕНИЯ ИХ КОНКУРСНОГО ОТБОРА</w:t>
      </w: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1. Общие положения</w:t>
      </w:r>
    </w:p>
    <w:p w:rsidR="001E76E0" w:rsidRPr="000A0F7B" w:rsidRDefault="001E76E0" w:rsidP="001E76E0">
      <w:pPr>
        <w:spacing w:after="0" w:line="240" w:lineRule="auto"/>
        <w:ind w:firstLine="426"/>
        <w:jc w:val="both"/>
        <w:rPr>
          <w:rFonts w:ascii="Times New Roman" w:eastAsia="Times New Roman" w:hAnsi="Times New Roman"/>
          <w:sz w:val="24"/>
          <w:szCs w:val="24"/>
        </w:rPr>
      </w:pPr>
      <w:r w:rsidRPr="000A0F7B">
        <w:rPr>
          <w:rFonts w:ascii="Times New Roman" w:eastAsia="Times New Roman" w:hAnsi="Times New Roman"/>
          <w:sz w:val="24"/>
          <w:szCs w:val="24"/>
        </w:rPr>
        <w:t>1.1.Настоящие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Усть-Чёмского сельсовета Искитимского района Новосибирской области (далее - муниципальное образование).</w:t>
      </w:r>
    </w:p>
    <w:p w:rsidR="001E76E0" w:rsidRPr="000A0F7B" w:rsidRDefault="001E76E0" w:rsidP="001E76E0">
      <w:pPr>
        <w:spacing w:after="0" w:line="240" w:lineRule="auto"/>
        <w:ind w:firstLine="426"/>
        <w:jc w:val="both"/>
        <w:rPr>
          <w:rFonts w:ascii="Times New Roman" w:eastAsia="Times New Roman" w:hAnsi="Times New Roman"/>
          <w:sz w:val="24"/>
          <w:szCs w:val="24"/>
        </w:rPr>
      </w:pPr>
      <w:r w:rsidRPr="000A0F7B">
        <w:rPr>
          <w:rFonts w:ascii="Times New Roman" w:eastAsia="Times New Roman" w:hAnsi="Times New Roman"/>
          <w:sz w:val="24"/>
          <w:szCs w:val="24"/>
        </w:rPr>
        <w:t>1.2. Термины и понятия, используемые в настоящем Положении, по своему значению соответствуют терминам и понятиям, используемым в </w:t>
      </w:r>
      <w:hyperlink r:id="rId13" w:anchor="/document/186367/entry/0" w:history="1">
        <w:r w:rsidRPr="000A0F7B">
          <w:rPr>
            <w:rStyle w:val="af1"/>
            <w:sz w:val="24"/>
            <w:szCs w:val="24"/>
          </w:rPr>
          <w:t>Федеральном законе</w:t>
        </w:r>
      </w:hyperlink>
      <w:r w:rsidRPr="000A0F7B">
        <w:rPr>
          <w:rFonts w:ascii="Times New Roman" w:eastAsia="Times New Roman" w:hAnsi="Times New Roman"/>
          <w:sz w:val="24"/>
          <w:szCs w:val="24"/>
        </w:rPr>
        <w:t> от 06.10.2003 N 131-ФЗ "Об общих принципах организации местного самоуправления в Российской Федерации".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1.3. Организатором конкурсного отбора инициативных проектов на территории Усть-Чёмского сельсовета Искитимского района Новосибирской области (далее - муниципальное образование) является администрация Усть-Чёмского сельсовета Искитимского района Новосибирской области (далее - администрация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Конкурсный отбор инициативных проектов осуществляется на собрании граждан в соответствии с настоящим Положением.</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1.4.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1.5. 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1.6. Инициативный проект реализуется за счет средств бюджета Усть-Чёмского сельсовета Искитимского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w:t>
      </w:r>
      <w:hyperlink r:id="rId14" w:anchor="/document/12112604/entry/0" w:history="1">
        <w:r w:rsidRPr="000A0F7B">
          <w:rPr>
            <w:rStyle w:val="af1"/>
            <w:sz w:val="24"/>
            <w:szCs w:val="24"/>
          </w:rPr>
          <w:t>Бюджетным кодексом</w:t>
        </w:r>
      </w:hyperlink>
      <w:r w:rsidRPr="000A0F7B">
        <w:rPr>
          <w:rFonts w:ascii="Times New Roman" w:eastAsia="Times New Roman" w:hAnsi="Times New Roman"/>
          <w:sz w:val="24"/>
          <w:szCs w:val="24"/>
        </w:rPr>
        <w:t> Российской Федерации.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1.7. Бюджетные ассигнования на реализацию инициативных проектов предусматриваются в местном бюджете.</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1.8. Объем бюджетных ассигнований на поддержку одного инициативного проекта из местного бюджета не должен превышать 300 000 рублей</w:t>
      </w:r>
      <w:r w:rsidRPr="000A0F7B">
        <w:rPr>
          <w:rFonts w:ascii="Times New Roman" w:eastAsia="Times New Roman" w:hAnsi="Times New Roman"/>
          <w:sz w:val="24"/>
          <w:szCs w:val="24"/>
          <w:vertAlign w:val="superscript"/>
        </w:rPr>
        <w:t xml:space="preserve">  </w:t>
      </w:r>
      <w:r w:rsidRPr="000A0F7B">
        <w:rPr>
          <w:rFonts w:ascii="Times New Roman" w:eastAsia="Times New Roman" w:hAnsi="Times New Roman"/>
          <w:sz w:val="24"/>
          <w:szCs w:val="24"/>
        </w:rPr>
        <w:t>.</w:t>
      </w: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2. Выдвижение инициативных проектов</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2.1. С инициативой о внесении инициативного проекта вправе выступить:</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органы территориального общественного самоуправления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староста сельского населенного пункта (далее также - инициаторы проекта).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2.2. Инициативный проект должен содержать следующие сведения: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 обоснование предложений по решению указанной проблемы;</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 описание ожидаемого результата (ожидаемых результатов) реализации инициативного проекта;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4) предварительный расчет необходимых расходов на реализацию инициативного проекта;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5) планируемые сроки реализации инициативного проекта;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Усть-Чёмского  сельсовета Искитимского района Новосибирской области (далее - представительны орган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2.3.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r w:rsidRPr="000A0F7B">
        <w:rPr>
          <w:rFonts w:ascii="Times New Roman" w:eastAsia="Times New Roman" w:hAnsi="Times New Roman"/>
          <w:sz w:val="24"/>
          <w:szCs w:val="24"/>
          <w:vertAlign w:val="superscript"/>
        </w:rPr>
        <w:t xml:space="preserve"> </w:t>
      </w:r>
      <w:r w:rsidRPr="000A0F7B">
        <w:rPr>
          <w:rFonts w:ascii="Times New Roman" w:eastAsia="Times New Roman" w:hAnsi="Times New Roman"/>
          <w:sz w:val="24"/>
          <w:szCs w:val="24"/>
        </w:rPr>
        <w:t>.</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При этом возможно рассмотрение нескольких инициативных проектов на одном собрании граждан.</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3. Обсуждение и рассмотрение инициативных проектов</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3.1.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При этом возможно рассмотрение нескольких инициативных проектов на одном сходе, одном собрании или одной конференции граждан.</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3.3.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4. Внесение инициативных проектов в администрацию</w:t>
      </w:r>
      <w:r w:rsidRPr="000A0F7B">
        <w:rPr>
          <w:rFonts w:ascii="Times New Roman" w:eastAsia="Times New Roman" w:hAnsi="Times New Roman"/>
          <w:sz w:val="24"/>
          <w:szCs w:val="24"/>
        </w:rPr>
        <w:br/>
        <w:t>муниципального образования</w:t>
      </w: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4.1.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4.2. Инициаторы проекта при внесении инициативного проекта в администрацию муниципального образования прикладывают к нему документы в соответствии с </w:t>
      </w:r>
      <w:hyperlink r:id="rId15" w:anchor="/document/400165718/entry/11203" w:history="1">
        <w:r w:rsidRPr="000A0F7B">
          <w:rPr>
            <w:rStyle w:val="af1"/>
            <w:sz w:val="24"/>
            <w:szCs w:val="24"/>
          </w:rPr>
          <w:t>п. 2.3</w:t>
        </w:r>
      </w:hyperlink>
      <w:r w:rsidRPr="000A0F7B">
        <w:rPr>
          <w:rFonts w:ascii="Times New Roman" w:eastAsia="Times New Roman" w:hAnsi="Times New Roman"/>
          <w:sz w:val="24"/>
          <w:szCs w:val="24"/>
        </w:rPr>
        <w:t> настоящего Положения, подтверждающие поддержку инициативного проекта жителями муниципального образования или его части.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6" w:anchor="/document/400165718/entry/11404" w:history="1">
        <w:r w:rsidRPr="000A0F7B">
          <w:rPr>
            <w:rStyle w:val="af1"/>
            <w:sz w:val="24"/>
            <w:szCs w:val="24"/>
          </w:rPr>
          <w:t>пунктом 4.4</w:t>
        </w:r>
      </w:hyperlink>
      <w:r w:rsidRPr="000A0F7B">
        <w:rPr>
          <w:rFonts w:ascii="Times New Roman" w:eastAsia="Times New Roman" w:hAnsi="Times New Roman"/>
          <w:sz w:val="24"/>
          <w:szCs w:val="24"/>
        </w:rPr>
        <w:t>. настоящего Положения.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4.4. Администрация муниципального образования принимает решение об отказе в поддержке инициативного проекта в одном из следующих случаев:</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несоблюдение установленного </w:t>
      </w:r>
      <w:hyperlink r:id="rId17" w:anchor="/document/400165718/entry/11201" w:history="1">
        <w:r w:rsidRPr="000A0F7B">
          <w:rPr>
            <w:rStyle w:val="af1"/>
            <w:sz w:val="24"/>
            <w:szCs w:val="24"/>
          </w:rPr>
          <w:t>пп. 2.1 - 2.3</w:t>
        </w:r>
      </w:hyperlink>
      <w:r w:rsidRPr="000A0F7B">
        <w:rPr>
          <w:rFonts w:ascii="Times New Roman" w:eastAsia="Times New Roman" w:hAnsi="Times New Roman"/>
          <w:sz w:val="24"/>
          <w:szCs w:val="24"/>
        </w:rPr>
        <w:t xml:space="preserve">,  </w:t>
      </w:r>
      <w:hyperlink r:id="rId18" w:anchor="/document/400165718/entry/11301" w:history="1">
        <w:r w:rsidRPr="000A0F7B">
          <w:rPr>
            <w:rStyle w:val="af1"/>
            <w:sz w:val="24"/>
            <w:szCs w:val="24"/>
          </w:rPr>
          <w:t>3.1</w:t>
        </w:r>
      </w:hyperlink>
      <w:r w:rsidRPr="000A0F7B">
        <w:rPr>
          <w:rFonts w:ascii="Times New Roman" w:eastAsia="Times New Roman" w:hAnsi="Times New Roman"/>
          <w:sz w:val="24"/>
          <w:szCs w:val="24"/>
        </w:rPr>
        <w:t xml:space="preserve">,  </w:t>
      </w:r>
      <w:hyperlink r:id="rId19" w:anchor="/document/400165718/entry/11402" w:history="1">
        <w:r w:rsidRPr="000A0F7B">
          <w:rPr>
            <w:rStyle w:val="af1"/>
            <w:sz w:val="24"/>
            <w:szCs w:val="24"/>
          </w:rPr>
          <w:t>4.2</w:t>
        </w:r>
      </w:hyperlink>
      <w:r w:rsidRPr="000A0F7B">
        <w:rPr>
          <w:rFonts w:ascii="Times New Roman" w:eastAsia="Times New Roman" w:hAnsi="Times New Roman"/>
          <w:sz w:val="24"/>
          <w:szCs w:val="24"/>
        </w:rPr>
        <w:t xml:space="preserve">   настоящего  Положения  порядка  выдвижения,  обсуждения,  внесения  инициативного  проекта и его рассмотрения;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невозможность реализации инициативного проекта ввиду отсутствия у муниципального образования   необходимых полномочий и прав;</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наличие возможности решения описанной в инициативном проекте проблемы более эффективным способом;</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признание инициативного проекта не прошедшим конкурсный отбор.</w:t>
      </w: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5. Проведение собрания граждан по конкурсному отбору инициативных проектов</w:t>
      </w: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5.1. Собрание граждан по конкурсному отбору инициативных проектов проводится в месте, определенном администрацией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5.2. Собрание граждан проводится в сроки, установленные администрацией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5.3. В голосовании по инициативным проектам вправе принимать участие жители  муниципального образования, достигшие шестнадцатилетнего возраста.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Житель  муниципального образования имеет право проголосовать за 2 инициативных проекта, при этом за один проект должен отдаваться один голос.</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5.4. Результаты голосования по инициативным проектам утверждаются конкурсной комиссией при принятии итогового решения.</w:t>
      </w:r>
    </w:p>
    <w:p w:rsidR="001E76E0" w:rsidRPr="000A0F7B" w:rsidRDefault="001E76E0" w:rsidP="001E76E0">
      <w:pPr>
        <w:spacing w:after="0" w:line="240" w:lineRule="auto"/>
        <w:ind w:firstLine="567"/>
        <w:jc w:val="center"/>
        <w:rPr>
          <w:rFonts w:ascii="Times New Roman" w:eastAsia="Times New Roman" w:hAnsi="Times New Roman"/>
          <w:sz w:val="24"/>
          <w:szCs w:val="24"/>
        </w:rPr>
      </w:pPr>
    </w:p>
    <w:p w:rsidR="001E76E0" w:rsidRPr="000A0F7B" w:rsidRDefault="001E76E0" w:rsidP="001E76E0">
      <w:pPr>
        <w:spacing w:after="0" w:line="240" w:lineRule="auto"/>
        <w:ind w:firstLine="567"/>
        <w:jc w:val="center"/>
        <w:rPr>
          <w:rFonts w:ascii="Times New Roman" w:eastAsia="Times New Roman" w:hAnsi="Times New Roman"/>
          <w:sz w:val="24"/>
          <w:szCs w:val="24"/>
        </w:rPr>
      </w:pPr>
      <w:r w:rsidRPr="000A0F7B">
        <w:rPr>
          <w:rFonts w:ascii="Times New Roman" w:eastAsia="Times New Roman" w:hAnsi="Times New Roman"/>
          <w:sz w:val="24"/>
          <w:szCs w:val="24"/>
        </w:rPr>
        <w:t>6. Утверждение инициативных проектов в целях их реализации</w:t>
      </w:r>
    </w:p>
    <w:p w:rsidR="001E76E0" w:rsidRPr="000A0F7B" w:rsidRDefault="001E76E0" w:rsidP="001E76E0">
      <w:pPr>
        <w:spacing w:after="0" w:line="240" w:lineRule="auto"/>
        <w:ind w:firstLine="567"/>
        <w:jc w:val="center"/>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6.1. 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6.2. Персональный состав конкурсной комиссии утверждается администрацией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Конкурсная комиссия состоит из председателя, заместителя председателя, секретаря конкурсной комиссии и членов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6.5. Председатель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 организует работу конкурсной комиссии, руководит деятельностью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 формирует проект повестки очередного заседания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 дает поручения членам конкурсной комиссии в рамках заседания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4) председательствует на заседаниях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При отсутствии председателя конкурсной комиссии его полномочия исполняет заместитель председателя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6.6. Секретарь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 оформляет протоколы заседаний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6.7. Член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 участвует в работе конкурсной комиссии, в том числе в заседаниях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 вносит предложения по вопросам работы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 знакомится с документами и материалами, рассматриваемыми на заседаниях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4) голосует на заседаниях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Члены конкурсной комиссии обладают равными правами при обсуждении вопросов о принятии решений.</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6.9. Заседание конкурсной комиссии проводится в течение трех рабочих дней после проведения собрания граждан.</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6.10. Протокол заседания конкурсной комиссии должен содержать следующие данные:</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время, дату и место проведения заседания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фамилии и инициалы членов конкурсной комиссии и приглашенных на заседание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результаты голосования по каждому из включенных в список для голосования инициативных проектов;</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инициативные проекты, прошедшие конкурсный отбор и подлежащие финансированию из местного бюджета.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1E76E0" w:rsidRPr="000A0F7B" w:rsidRDefault="001E76E0" w:rsidP="001E76E0">
      <w:pPr>
        <w:spacing w:after="0" w:line="240" w:lineRule="auto"/>
        <w:ind w:firstLine="567"/>
        <w:jc w:val="center"/>
        <w:rPr>
          <w:rFonts w:ascii="Times New Roman" w:eastAsia="Times New Roman" w:hAnsi="Times New Roman"/>
          <w:sz w:val="24"/>
          <w:szCs w:val="24"/>
        </w:rPr>
      </w:pPr>
    </w:p>
    <w:p w:rsidR="001E76E0" w:rsidRPr="000A0F7B" w:rsidRDefault="001E76E0" w:rsidP="001E76E0">
      <w:pPr>
        <w:spacing w:after="0" w:line="240" w:lineRule="auto"/>
        <w:ind w:firstLine="567"/>
        <w:jc w:val="center"/>
        <w:rPr>
          <w:rFonts w:ascii="Times New Roman" w:eastAsia="Times New Roman" w:hAnsi="Times New Roman"/>
          <w:sz w:val="24"/>
          <w:szCs w:val="24"/>
        </w:rPr>
      </w:pPr>
      <w:r w:rsidRPr="000A0F7B">
        <w:rPr>
          <w:rFonts w:ascii="Times New Roman" w:eastAsia="Times New Roman" w:hAnsi="Times New Roman"/>
          <w:sz w:val="24"/>
          <w:szCs w:val="24"/>
        </w:rPr>
        <w:t>7. Участие инициаторов проекта в реализации инициативных проектов</w:t>
      </w:r>
      <w:r w:rsidRPr="000A0F7B">
        <w:rPr>
          <w:rFonts w:ascii="Times New Roman" w:eastAsia="Times New Roman" w:hAnsi="Times New Roman"/>
          <w:sz w:val="24"/>
          <w:szCs w:val="24"/>
          <w:vertAlign w:val="superscript"/>
        </w:rPr>
        <w:t> </w:t>
      </w:r>
      <w:hyperlink r:id="rId20" w:anchor="/document/400165718/entry/11016" w:history="1">
        <w:r w:rsidRPr="000A0F7B">
          <w:rPr>
            <w:rStyle w:val="af1"/>
            <w:sz w:val="24"/>
            <w:szCs w:val="24"/>
            <w:vertAlign w:val="superscript"/>
          </w:rPr>
          <w:t>6</w:t>
        </w:r>
      </w:hyperlink>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7.1. Инициаторы проекта вправе принимать участие в реализации инициативных проектов в соответствии с настоящим Положением.</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7.2. Средства инициаторов проекта (инициативные платежи) вносятся на счет муниципального образования не позднее 10</w:t>
      </w:r>
      <w:r w:rsidRPr="000A0F7B">
        <w:rPr>
          <w:rFonts w:ascii="Times New Roman" w:eastAsia="Times New Roman" w:hAnsi="Times New Roman"/>
          <w:sz w:val="24"/>
          <w:szCs w:val="24"/>
          <w:vertAlign w:val="superscript"/>
        </w:rPr>
        <w:t xml:space="preserve">  </w:t>
      </w:r>
      <w:r w:rsidRPr="000A0F7B">
        <w:rPr>
          <w:rFonts w:ascii="Times New Roman" w:eastAsia="Times New Roman" w:hAnsi="Times New Roman"/>
          <w:sz w:val="24"/>
          <w:szCs w:val="24"/>
        </w:rPr>
        <w:t> дней со дня опубликования итогов конкурсного отбора при условии признания инициативного проекта победителем.</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7.3.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0A0F7B">
        <w:rPr>
          <w:rFonts w:ascii="Times New Roman" w:eastAsia="Times New Roman" w:hAnsi="Times New Roman"/>
          <w:sz w:val="24"/>
          <w:szCs w:val="24"/>
          <w:vertAlign w:val="superscript"/>
        </w:rPr>
        <w:t xml:space="preserve">  </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7.4.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xml:space="preserve">7.5. 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457FDD" w:rsidRDefault="00457FDD" w:rsidP="001E76E0">
      <w:pPr>
        <w:pStyle w:val="ae"/>
        <w:jc w:val="center"/>
        <w:rPr>
          <w:rFonts w:ascii="Times New Roman" w:hAnsi="Times New Roman"/>
          <w:sz w:val="24"/>
          <w:szCs w:val="24"/>
        </w:rPr>
      </w:pPr>
    </w:p>
    <w:p w:rsidR="00457FDD" w:rsidRDefault="00457FDD" w:rsidP="001E76E0">
      <w:pPr>
        <w:pStyle w:val="ae"/>
        <w:jc w:val="center"/>
        <w:rPr>
          <w:rFonts w:ascii="Times New Roman" w:hAnsi="Times New Roman"/>
          <w:sz w:val="24"/>
          <w:szCs w:val="24"/>
        </w:rPr>
      </w:pPr>
    </w:p>
    <w:p w:rsidR="00457FDD" w:rsidRDefault="00457FDD" w:rsidP="001E76E0">
      <w:pPr>
        <w:pStyle w:val="ae"/>
        <w:jc w:val="center"/>
        <w:rPr>
          <w:rFonts w:ascii="Times New Roman" w:hAnsi="Times New Roman"/>
          <w:sz w:val="24"/>
          <w:szCs w:val="24"/>
        </w:rPr>
      </w:pPr>
    </w:p>
    <w:p w:rsidR="000A0F7B" w:rsidRDefault="000A0F7B"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НОВОСИБИРСКАЯ ОБЛАСТЬ</w:t>
      </w: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СОВЕТ ДЕПУТАТОВ УСТЬ-ЧЕМСКОГО СЕЛЬСОВЕТА</w:t>
      </w:r>
      <w:r w:rsidRPr="000A0F7B">
        <w:rPr>
          <w:rFonts w:ascii="Times New Roman" w:hAnsi="Times New Roman"/>
          <w:sz w:val="24"/>
          <w:szCs w:val="24"/>
        </w:rPr>
        <w:br/>
        <w:t>ИСКИТИМСКОГО РАЙОНА</w:t>
      </w:r>
    </w:p>
    <w:p w:rsidR="001E76E0" w:rsidRPr="000A0F7B" w:rsidRDefault="001E76E0"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Шестого созыва</w:t>
      </w:r>
    </w:p>
    <w:p w:rsidR="001E76E0" w:rsidRPr="000A0F7B" w:rsidRDefault="001E76E0"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РЕШЕНИЕ  №  43</w:t>
      </w:r>
    </w:p>
    <w:p w:rsidR="001E76E0" w:rsidRPr="000A0F7B" w:rsidRDefault="001E76E0" w:rsidP="001E76E0">
      <w:pPr>
        <w:pStyle w:val="ae"/>
        <w:jc w:val="center"/>
        <w:rPr>
          <w:rFonts w:ascii="Times New Roman" w:hAnsi="Times New Roman"/>
          <w:bCs/>
          <w:sz w:val="24"/>
          <w:szCs w:val="24"/>
        </w:rPr>
      </w:pPr>
      <w:r w:rsidRPr="000A0F7B">
        <w:rPr>
          <w:rFonts w:ascii="Times New Roman" w:hAnsi="Times New Roman"/>
          <w:bCs/>
          <w:sz w:val="24"/>
          <w:szCs w:val="24"/>
        </w:rPr>
        <w:t xml:space="preserve"> Шестой внеочередной сессии</w:t>
      </w:r>
    </w:p>
    <w:p w:rsidR="001E76E0" w:rsidRPr="000A0F7B" w:rsidRDefault="001E76E0" w:rsidP="001E76E0">
      <w:pPr>
        <w:pStyle w:val="ae"/>
        <w:jc w:val="center"/>
        <w:rPr>
          <w:rFonts w:ascii="Times New Roman" w:hAnsi="Times New Roman"/>
          <w:bCs/>
          <w:sz w:val="24"/>
          <w:szCs w:val="24"/>
        </w:rPr>
      </w:pPr>
    </w:p>
    <w:p w:rsidR="001E76E0" w:rsidRPr="000A0F7B" w:rsidRDefault="001E76E0" w:rsidP="001E76E0">
      <w:pPr>
        <w:spacing w:after="0" w:line="240" w:lineRule="auto"/>
        <w:ind w:firstLine="567"/>
        <w:jc w:val="center"/>
        <w:rPr>
          <w:rFonts w:ascii="Times New Roman" w:eastAsia="Times New Roman" w:hAnsi="Times New Roman"/>
          <w:sz w:val="24"/>
          <w:szCs w:val="24"/>
        </w:rPr>
      </w:pPr>
    </w:p>
    <w:p w:rsidR="001E76E0" w:rsidRPr="000A0F7B" w:rsidRDefault="001E76E0" w:rsidP="001E76E0">
      <w:pPr>
        <w:spacing w:after="0" w:line="240" w:lineRule="auto"/>
        <w:rPr>
          <w:rFonts w:ascii="Times New Roman" w:eastAsia="Times New Roman" w:hAnsi="Times New Roman"/>
          <w:sz w:val="24"/>
          <w:szCs w:val="24"/>
        </w:rPr>
      </w:pPr>
      <w:r w:rsidRPr="000A0F7B">
        <w:rPr>
          <w:rFonts w:ascii="Times New Roman" w:eastAsia="Times New Roman" w:hAnsi="Times New Roman"/>
          <w:sz w:val="24"/>
          <w:szCs w:val="24"/>
        </w:rPr>
        <w:t>30.06.2021 г.</w:t>
      </w:r>
    </w:p>
    <w:p w:rsidR="001E76E0" w:rsidRPr="000A0F7B" w:rsidRDefault="001E76E0" w:rsidP="001E76E0">
      <w:pPr>
        <w:spacing w:after="0" w:line="240" w:lineRule="auto"/>
        <w:rPr>
          <w:rFonts w:ascii="Times New Roman" w:eastAsia="Times New Roman" w:hAnsi="Times New Roman"/>
          <w:sz w:val="24"/>
          <w:szCs w:val="24"/>
        </w:rPr>
      </w:pPr>
      <w:r w:rsidRPr="000A0F7B">
        <w:rPr>
          <w:rFonts w:ascii="Times New Roman" w:eastAsia="Times New Roman" w:hAnsi="Times New Roman"/>
          <w:sz w:val="24"/>
          <w:szCs w:val="24"/>
        </w:rPr>
        <w:t>Об утверждении положения о порядке назначения и проведения опроса граждан по вопросам выявления мнения граждан о поддержке инициативных проектов</w:t>
      </w:r>
    </w:p>
    <w:p w:rsidR="001E76E0" w:rsidRPr="000A0F7B" w:rsidRDefault="001E76E0" w:rsidP="001E76E0">
      <w:pPr>
        <w:spacing w:after="0" w:line="240" w:lineRule="auto"/>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Согласно  Федеральному закону от 6 октября 2003 года N 131-ФЗ "Об общих принципах организации местного самоуправления в Российской Федерации", Уставом  сельского поселения Усть-Чёмского сельсовета Искитимского муниципального района Новосибирской области, Совет депутатов Усть-Чёмского сельсовета Искитимского района Новосибирской области</w:t>
      </w:r>
    </w:p>
    <w:p w:rsidR="001E76E0" w:rsidRPr="000A0F7B" w:rsidRDefault="001E76E0" w:rsidP="001E76E0">
      <w:pPr>
        <w:spacing w:after="0" w:line="240" w:lineRule="auto"/>
        <w:ind w:firstLine="567"/>
        <w:jc w:val="both"/>
        <w:rPr>
          <w:rFonts w:ascii="Times New Roman" w:eastAsia="Times New Roman" w:hAnsi="Times New Roman"/>
          <w:b/>
          <w:sz w:val="24"/>
          <w:szCs w:val="24"/>
        </w:rPr>
      </w:pPr>
      <w:r w:rsidRPr="000A0F7B">
        <w:rPr>
          <w:rFonts w:ascii="Times New Roman" w:eastAsia="Times New Roman" w:hAnsi="Times New Roman"/>
          <w:b/>
          <w:sz w:val="24"/>
          <w:szCs w:val="24"/>
        </w:rPr>
        <w:t>РЕШИЛ:</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 Утвердить прилагаемое </w:t>
      </w:r>
      <w:hyperlink r:id="rId21" w:anchor="/document/400165718/entry/60003" w:history="1">
        <w:r w:rsidRPr="000A0F7B">
          <w:rPr>
            <w:rStyle w:val="af1"/>
            <w:sz w:val="24"/>
            <w:szCs w:val="24"/>
          </w:rPr>
          <w:t>Положение</w:t>
        </w:r>
      </w:hyperlink>
      <w:r w:rsidRPr="000A0F7B">
        <w:rPr>
          <w:rFonts w:ascii="Times New Roman" w:eastAsia="Times New Roman" w:hAnsi="Times New Roman"/>
          <w:sz w:val="24"/>
          <w:szCs w:val="24"/>
        </w:rPr>
        <w:t> о порядке назначения и проведения опроса граждан по вопросам выявления мнения граждан о поддержке инициативных проектов.</w:t>
      </w:r>
    </w:p>
    <w:p w:rsidR="001E76E0" w:rsidRPr="000A0F7B" w:rsidRDefault="001E76E0" w:rsidP="001E76E0">
      <w:pPr>
        <w:spacing w:after="0" w:line="240" w:lineRule="auto"/>
        <w:ind w:firstLine="567"/>
        <w:jc w:val="both"/>
        <w:rPr>
          <w:rFonts w:ascii="Times New Roman" w:eastAsia="Times New Roman" w:hAnsi="Times New Roman"/>
          <w:sz w:val="24"/>
          <w:szCs w:val="24"/>
          <w:vertAlign w:val="superscript"/>
        </w:rPr>
      </w:pPr>
      <w:r w:rsidRPr="000A0F7B">
        <w:rPr>
          <w:rFonts w:ascii="Times New Roman" w:eastAsia="Times New Roman" w:hAnsi="Times New Roman"/>
          <w:sz w:val="24"/>
          <w:szCs w:val="24"/>
        </w:rPr>
        <w:t>2. Настоящее решение вступает в силу после его официального опубликования.</w:t>
      </w:r>
      <w:r w:rsidRPr="000A0F7B">
        <w:rPr>
          <w:rFonts w:ascii="Times New Roman" w:eastAsia="Times New Roman" w:hAnsi="Times New Roman"/>
          <w:sz w:val="24"/>
          <w:szCs w:val="24"/>
          <w:vertAlign w:val="superscript"/>
        </w:rPr>
        <w:t> </w:t>
      </w:r>
    </w:p>
    <w:p w:rsidR="001E76E0" w:rsidRPr="000A0F7B" w:rsidRDefault="001E76E0" w:rsidP="001E76E0">
      <w:pPr>
        <w:spacing w:after="0" w:line="240" w:lineRule="auto"/>
        <w:ind w:firstLine="567"/>
        <w:jc w:val="both"/>
        <w:rPr>
          <w:rFonts w:ascii="Times New Roman" w:eastAsia="Times New Roman" w:hAnsi="Times New Roman"/>
          <w:sz w:val="24"/>
          <w:szCs w:val="24"/>
          <w:vertAlign w:val="superscript"/>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xml:space="preserve"> </w:t>
      </w: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jc w:val="both"/>
        <w:rPr>
          <w:rFonts w:ascii="Times New Roman" w:eastAsia="Times New Roman" w:hAnsi="Times New Roman"/>
          <w:sz w:val="24"/>
          <w:szCs w:val="24"/>
        </w:rPr>
      </w:pPr>
      <w:r w:rsidRPr="000A0F7B">
        <w:rPr>
          <w:rFonts w:ascii="Times New Roman" w:eastAsia="Times New Roman" w:hAnsi="Times New Roman"/>
          <w:sz w:val="24"/>
          <w:szCs w:val="24"/>
        </w:rPr>
        <w:t xml:space="preserve">Глава Усть-Чёмского сельсовета </w:t>
      </w:r>
    </w:p>
    <w:p w:rsidR="001E76E0" w:rsidRPr="000A0F7B" w:rsidRDefault="001E76E0" w:rsidP="001E76E0">
      <w:pPr>
        <w:tabs>
          <w:tab w:val="left" w:pos="7484"/>
        </w:tabs>
        <w:spacing w:after="0" w:line="240" w:lineRule="auto"/>
        <w:jc w:val="both"/>
        <w:rPr>
          <w:rFonts w:ascii="Times New Roman" w:eastAsia="Times New Roman" w:hAnsi="Times New Roman"/>
          <w:sz w:val="24"/>
          <w:szCs w:val="24"/>
        </w:rPr>
      </w:pPr>
      <w:r w:rsidRPr="000A0F7B">
        <w:rPr>
          <w:rFonts w:ascii="Times New Roman" w:eastAsia="Times New Roman" w:hAnsi="Times New Roman"/>
          <w:sz w:val="24"/>
          <w:szCs w:val="24"/>
        </w:rPr>
        <w:t>Искитимского района Новосибирской области                        Н.Г. Ларина</w:t>
      </w:r>
    </w:p>
    <w:p w:rsidR="001E76E0" w:rsidRPr="000A0F7B" w:rsidRDefault="001E76E0" w:rsidP="001E76E0">
      <w:pPr>
        <w:spacing w:after="0" w:line="240" w:lineRule="auto"/>
        <w:jc w:val="both"/>
        <w:rPr>
          <w:rFonts w:ascii="Times New Roman" w:eastAsia="Times New Roman" w:hAnsi="Times New Roman"/>
          <w:sz w:val="24"/>
          <w:szCs w:val="24"/>
        </w:rPr>
      </w:pPr>
    </w:p>
    <w:p w:rsidR="001E76E0" w:rsidRPr="000A0F7B" w:rsidRDefault="001E76E0" w:rsidP="001E76E0">
      <w:pPr>
        <w:spacing w:after="0" w:line="240" w:lineRule="auto"/>
        <w:jc w:val="both"/>
        <w:rPr>
          <w:rFonts w:ascii="Times New Roman" w:eastAsia="Times New Roman" w:hAnsi="Times New Roman"/>
          <w:sz w:val="24"/>
          <w:szCs w:val="24"/>
        </w:rPr>
      </w:pPr>
      <w:r w:rsidRPr="000A0F7B">
        <w:rPr>
          <w:rFonts w:ascii="Times New Roman" w:eastAsia="Times New Roman" w:hAnsi="Times New Roman"/>
          <w:sz w:val="24"/>
          <w:szCs w:val="24"/>
        </w:rPr>
        <w:t xml:space="preserve">Председатель Совета депутатов Усть-Чёмского сельсовета </w:t>
      </w:r>
    </w:p>
    <w:p w:rsidR="001E76E0" w:rsidRPr="000A0F7B" w:rsidRDefault="001E76E0" w:rsidP="001E76E0">
      <w:pPr>
        <w:tabs>
          <w:tab w:val="left" w:pos="7467"/>
        </w:tabs>
        <w:spacing w:after="0" w:line="240" w:lineRule="auto"/>
        <w:jc w:val="both"/>
        <w:rPr>
          <w:rFonts w:ascii="Times New Roman" w:eastAsia="Times New Roman" w:hAnsi="Times New Roman"/>
          <w:sz w:val="24"/>
          <w:szCs w:val="24"/>
        </w:rPr>
      </w:pPr>
      <w:r w:rsidRPr="000A0F7B">
        <w:rPr>
          <w:rFonts w:ascii="Times New Roman" w:eastAsia="Times New Roman" w:hAnsi="Times New Roman"/>
          <w:sz w:val="24"/>
          <w:szCs w:val="24"/>
        </w:rPr>
        <w:t>Искитимского района Новосибирской области</w:t>
      </w:r>
      <w:r w:rsidRPr="000A0F7B">
        <w:rPr>
          <w:rFonts w:ascii="Times New Roman" w:eastAsia="Times New Roman" w:hAnsi="Times New Roman"/>
          <w:sz w:val="24"/>
          <w:szCs w:val="24"/>
        </w:rPr>
        <w:tab/>
        <w:t>Т.А. Тимошенко</w:t>
      </w: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ind w:firstLine="567"/>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0A0F7B" w:rsidRDefault="000A0F7B" w:rsidP="001E76E0">
      <w:pPr>
        <w:spacing w:after="0" w:line="240" w:lineRule="auto"/>
        <w:jc w:val="right"/>
        <w:rPr>
          <w:rFonts w:ascii="Times New Roman" w:eastAsia="Times New Roman" w:hAnsi="Times New Roman"/>
          <w:sz w:val="24"/>
          <w:szCs w:val="24"/>
        </w:rPr>
      </w:pPr>
    </w:p>
    <w:p w:rsidR="001E76E0" w:rsidRPr="000A0F7B" w:rsidRDefault="001E76E0" w:rsidP="001E76E0">
      <w:pPr>
        <w:spacing w:after="0" w:line="240" w:lineRule="auto"/>
        <w:jc w:val="right"/>
        <w:rPr>
          <w:rFonts w:ascii="Times New Roman" w:eastAsia="Times New Roman" w:hAnsi="Times New Roman"/>
          <w:sz w:val="24"/>
          <w:szCs w:val="24"/>
        </w:rPr>
      </w:pPr>
      <w:r w:rsidRPr="000A0F7B">
        <w:rPr>
          <w:rFonts w:ascii="Times New Roman" w:eastAsia="Times New Roman" w:hAnsi="Times New Roman"/>
          <w:sz w:val="24"/>
          <w:szCs w:val="24"/>
        </w:rPr>
        <w:t>Утверждено</w:t>
      </w:r>
      <w:r w:rsidRPr="000A0F7B">
        <w:rPr>
          <w:rFonts w:ascii="Times New Roman" w:eastAsia="Times New Roman" w:hAnsi="Times New Roman"/>
          <w:sz w:val="24"/>
          <w:szCs w:val="24"/>
        </w:rPr>
        <w:br/>
        <w:t xml:space="preserve">решением Совета депутатов Усть-Чёмского сельсовета </w:t>
      </w:r>
    </w:p>
    <w:p w:rsidR="001E76E0" w:rsidRPr="000A0F7B" w:rsidRDefault="001E76E0" w:rsidP="001E76E0">
      <w:pPr>
        <w:spacing w:after="0" w:line="240" w:lineRule="auto"/>
        <w:ind w:firstLine="567"/>
        <w:jc w:val="right"/>
        <w:rPr>
          <w:rFonts w:ascii="Times New Roman" w:eastAsia="Times New Roman" w:hAnsi="Times New Roman"/>
          <w:sz w:val="24"/>
          <w:szCs w:val="24"/>
        </w:rPr>
      </w:pPr>
      <w:r w:rsidRPr="000A0F7B">
        <w:rPr>
          <w:rFonts w:ascii="Times New Roman" w:eastAsia="Times New Roman" w:hAnsi="Times New Roman"/>
          <w:sz w:val="24"/>
          <w:szCs w:val="24"/>
        </w:rPr>
        <w:t>Искитимского района Новосибирской области</w:t>
      </w:r>
      <w:r w:rsidRPr="000A0F7B">
        <w:rPr>
          <w:rFonts w:ascii="Times New Roman" w:eastAsia="Times New Roman" w:hAnsi="Times New Roman"/>
          <w:sz w:val="24"/>
          <w:szCs w:val="24"/>
        </w:rPr>
        <w:br/>
        <w:t>от 30.06.2021 г. № 43</w:t>
      </w:r>
    </w:p>
    <w:p w:rsidR="001E76E0" w:rsidRPr="000A0F7B" w:rsidRDefault="001E76E0" w:rsidP="001E76E0">
      <w:pPr>
        <w:spacing w:after="0" w:line="240" w:lineRule="auto"/>
        <w:ind w:firstLine="567"/>
        <w:jc w:val="center"/>
        <w:rPr>
          <w:rFonts w:ascii="Times New Roman" w:eastAsia="Times New Roman" w:hAnsi="Times New Roman"/>
          <w:sz w:val="24"/>
          <w:szCs w:val="24"/>
        </w:rPr>
      </w:pPr>
    </w:p>
    <w:p w:rsidR="001E76E0" w:rsidRPr="000A0F7B" w:rsidRDefault="001E76E0" w:rsidP="001E76E0">
      <w:pPr>
        <w:spacing w:after="0" w:line="240" w:lineRule="auto"/>
        <w:ind w:firstLine="567"/>
        <w:jc w:val="center"/>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ПОЛОЖЕНИЕ</w:t>
      </w:r>
      <w:r w:rsidRPr="000A0F7B">
        <w:rPr>
          <w:rFonts w:ascii="Times New Roman" w:eastAsia="Times New Roman" w:hAnsi="Times New Roman"/>
          <w:sz w:val="24"/>
          <w:szCs w:val="24"/>
        </w:rPr>
        <w:br/>
        <w:t>О ПОРЯДКЕ НАЗНАЧЕНИЯ И ПРОВЕДЕНИЯ ОПРОСА ГРАЖДАН ПО ВОПРОСАМ ВЫЯВЛЕНИЯ МНЕНИЯ ГРАЖДАН О ПОДДЕРЖКЕ ИНИЦИАТИВНЫХ ПРОЕКТОВ</w:t>
      </w:r>
    </w:p>
    <w:p w:rsidR="001E76E0" w:rsidRPr="000A0F7B" w:rsidRDefault="001E76E0" w:rsidP="001E76E0">
      <w:pPr>
        <w:spacing w:after="0" w:line="240" w:lineRule="auto"/>
        <w:ind w:firstLine="567"/>
        <w:jc w:val="center"/>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1. Общие положения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1.1. Настоящее Положение в соответствии с </w:t>
      </w:r>
      <w:hyperlink r:id="rId22" w:anchor="/document/10103000/entry/0" w:history="1">
        <w:r w:rsidRPr="000A0F7B">
          <w:rPr>
            <w:rStyle w:val="af1"/>
            <w:sz w:val="24"/>
            <w:szCs w:val="24"/>
          </w:rPr>
          <w:t>Конституцией</w:t>
        </w:r>
      </w:hyperlink>
      <w:r w:rsidRPr="000A0F7B">
        <w:rPr>
          <w:rFonts w:ascii="Times New Roman" w:eastAsia="Times New Roman" w:hAnsi="Times New Roman"/>
          <w:sz w:val="24"/>
          <w:szCs w:val="24"/>
        </w:rPr>
        <w:t> Российской Федерации, </w:t>
      </w:r>
      <w:hyperlink r:id="rId23" w:anchor="/document/186367/entry/0" w:history="1">
        <w:r w:rsidRPr="000A0F7B">
          <w:rPr>
            <w:rStyle w:val="af1"/>
            <w:sz w:val="24"/>
            <w:szCs w:val="24"/>
          </w:rPr>
          <w:t>Федеральным законом</w:t>
        </w:r>
      </w:hyperlink>
      <w:r w:rsidRPr="000A0F7B">
        <w:rPr>
          <w:rFonts w:ascii="Times New Roman" w:eastAsia="Times New Roman" w:hAnsi="Times New Roman"/>
          <w:sz w:val="24"/>
          <w:szCs w:val="24"/>
        </w:rPr>
        <w:t> от 06.10.2003 N 131-ФЗ "Об общих принципах организации местного самоуправления в Российской Федерации", Уставом сельского поселения Усть-Чёмского сельсовета Искитимского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1.2. Под опросом граждан в настоящем Положении понимается способ выявления мнения граждан Усть-Чёмского сельсовета Искитимского района Новосибирской области и его учета при принятии решений по вопросам реализации инициативных проектов на территории Усть-Чёмского сельсовета Искитимского района Новосибирской области (далее - муниципальное образование) .</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1.3. Результаты опроса носят рекомендательный характер.</w:t>
      </w:r>
    </w:p>
    <w:p w:rsidR="001E76E0" w:rsidRPr="000A0F7B" w:rsidRDefault="001E76E0" w:rsidP="001E76E0">
      <w:pPr>
        <w:spacing w:after="0" w:line="240" w:lineRule="auto"/>
        <w:ind w:firstLine="567"/>
        <w:jc w:val="center"/>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2. Право гражданина на участие в опросе</w:t>
      </w: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2.3. Жители муниципального образования участвуют в опросе непосредственно.</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2.4. Участие в опросе является свободным и добровольным. Никто не может быть принужден к выражению своего мнения и убеждений или отказу от них.</w:t>
      </w: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3. Принципы проведения опроса</w:t>
      </w: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3.1. Граждане участвуют в опросе на основе всеобщего равного и прямого волеизъявления.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1E76E0" w:rsidRPr="000A0F7B" w:rsidRDefault="001E76E0" w:rsidP="001E76E0">
      <w:pPr>
        <w:spacing w:after="0" w:line="240" w:lineRule="auto"/>
        <w:ind w:firstLine="567"/>
        <w:jc w:val="center"/>
        <w:rPr>
          <w:rFonts w:ascii="Times New Roman" w:eastAsia="Times New Roman" w:hAnsi="Times New Roman"/>
          <w:sz w:val="24"/>
          <w:szCs w:val="24"/>
        </w:rPr>
      </w:pPr>
      <w:r w:rsidRPr="000A0F7B">
        <w:rPr>
          <w:rFonts w:ascii="Times New Roman" w:eastAsia="Times New Roman" w:hAnsi="Times New Roman"/>
          <w:sz w:val="24"/>
          <w:szCs w:val="24"/>
        </w:rPr>
        <w:t>4. Вопросы, предлагаемые для вынесения на опрос</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4.1. Опрос может быть проведен по вопросу выявления мнения граждан о поддержке инициативного проекта.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4.3. 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ind w:firstLine="567"/>
        <w:jc w:val="center"/>
        <w:rPr>
          <w:rFonts w:ascii="Times New Roman" w:eastAsia="Times New Roman" w:hAnsi="Times New Roman"/>
          <w:sz w:val="24"/>
          <w:szCs w:val="24"/>
        </w:rPr>
      </w:pPr>
      <w:r w:rsidRPr="000A0F7B">
        <w:rPr>
          <w:rFonts w:ascii="Times New Roman" w:eastAsia="Times New Roman" w:hAnsi="Times New Roman"/>
          <w:sz w:val="24"/>
          <w:szCs w:val="24"/>
        </w:rPr>
        <w:t>5. Территория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5.1. Опрос может проводиться на всей территории муниципального образования или на части его территории.</w:t>
      </w: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ind w:firstLine="567"/>
        <w:jc w:val="center"/>
        <w:rPr>
          <w:rFonts w:ascii="Times New Roman" w:eastAsia="Times New Roman" w:hAnsi="Times New Roman"/>
          <w:sz w:val="24"/>
          <w:szCs w:val="24"/>
        </w:rPr>
      </w:pPr>
      <w:r w:rsidRPr="000A0F7B">
        <w:rPr>
          <w:rFonts w:ascii="Times New Roman" w:eastAsia="Times New Roman" w:hAnsi="Times New Roman"/>
          <w:sz w:val="24"/>
          <w:szCs w:val="24"/>
        </w:rPr>
        <w:t>6. Инициатива проведения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6.1. 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6.2. Инициатива жителей муниципального образования оформляется письменным обращением инициативной группы граждан</w:t>
      </w:r>
      <w:r w:rsidRPr="000A0F7B">
        <w:rPr>
          <w:rFonts w:ascii="Times New Roman" w:eastAsia="Times New Roman" w:hAnsi="Times New Roman"/>
          <w:sz w:val="24"/>
          <w:szCs w:val="24"/>
          <w:vertAlign w:val="superscript"/>
        </w:rPr>
        <w:t> </w:t>
      </w:r>
      <w:hyperlink r:id="rId24" w:anchor="/document/400165718/entry/6222" w:history="1">
        <w:r w:rsidRPr="000A0F7B">
          <w:rPr>
            <w:rStyle w:val="af1"/>
            <w:sz w:val="24"/>
            <w:szCs w:val="24"/>
            <w:vertAlign w:val="superscript"/>
          </w:rPr>
          <w:t>2</w:t>
        </w:r>
      </w:hyperlink>
      <w:r w:rsidRPr="000A0F7B">
        <w:rPr>
          <w:rFonts w:ascii="Times New Roman" w:eastAsia="Times New Roman" w:hAnsi="Times New Roman"/>
          <w:sz w:val="24"/>
          <w:szCs w:val="24"/>
        </w:rPr>
        <w:t>, предлагающей инициативный проект.</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6.3. Совет депутатов Усть-Чёмского сельсовета Искитимского района Новосибирской области (далее - представительный орган муниципального образования) рассматривает инициативу о проведении опроса на ближайшем заседании.</w:t>
      </w:r>
    </w:p>
    <w:p w:rsidR="001E76E0" w:rsidRPr="000A0F7B" w:rsidRDefault="001E76E0" w:rsidP="001E76E0">
      <w:pPr>
        <w:spacing w:after="0" w:line="240" w:lineRule="auto"/>
        <w:ind w:firstLine="567"/>
        <w:jc w:val="center"/>
        <w:rPr>
          <w:rFonts w:ascii="Times New Roman" w:eastAsia="Times New Roman" w:hAnsi="Times New Roman"/>
          <w:sz w:val="24"/>
          <w:szCs w:val="24"/>
        </w:rPr>
      </w:pPr>
      <w:r w:rsidRPr="000A0F7B">
        <w:rPr>
          <w:rFonts w:ascii="Times New Roman" w:eastAsia="Times New Roman" w:hAnsi="Times New Roman"/>
          <w:sz w:val="24"/>
          <w:szCs w:val="24"/>
        </w:rPr>
        <w:t>7. Методы проведения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7.1. Согласно Уставу сельского поселения Усть-Чёмского сельсовета Искитимского муниципального района Новосибирской области</w:t>
      </w:r>
      <w:r w:rsidRPr="000A0F7B">
        <w:rPr>
          <w:rFonts w:ascii="Times New Roman" w:hAnsi="Times New Roman"/>
          <w:sz w:val="24"/>
          <w:szCs w:val="24"/>
          <w:shd w:val="clear" w:color="auto" w:fill="FFFFFF"/>
        </w:rPr>
        <w:t>,</w:t>
      </w:r>
      <w:r w:rsidRPr="000A0F7B">
        <w:rPr>
          <w:rFonts w:ascii="Times New Roman" w:eastAsia="Times New Roman" w:hAnsi="Times New Roman"/>
          <w:sz w:val="24"/>
          <w:szCs w:val="24"/>
        </w:rPr>
        <w:t xml:space="preserve"> опрос проводится методом:</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интервьюирования и (или) анкетирования в течение одного или нескольких дней с дальнейшим анализом и обобщением данных;</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тайного или поименного голосования в течение одного или нескольких дней, а также голосования на официальном сайте администрации Усть-Чёмского сельсовета Искитимского района Новосибирской области (далее - администрация муниципального образования) в информационно-телекоммуникационной сети Интернет с обобщением полученных данных.</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7.2.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Опрос, проводимый методом тайного голосования, проводится по опросным листам только в пунктах проведения опроса (далее - пункт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Голосование на официальном сайте администрации муниципального образования в информационно-телекоммуникационной сети Интернет проводится с использованием электронных сервисов соответствующего сайта.</w:t>
      </w:r>
    </w:p>
    <w:p w:rsidR="001E76E0" w:rsidRPr="000A0F7B" w:rsidRDefault="001E76E0" w:rsidP="001E76E0">
      <w:pPr>
        <w:spacing w:after="0" w:line="240" w:lineRule="auto"/>
        <w:ind w:firstLine="567"/>
        <w:jc w:val="center"/>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8. Решение о проведении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xml:space="preserve">8.1. Решение о проведении опроса граждан принимает представительного органа муниципального образования. </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8.2.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8.3. В решении представительного органа муниципального образования о проведении опроса граждан устанавливаются: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дата и сроки проведения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формулировка вопроса (вопросов), предлагаемого (предлагаемых) при проведении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метод проведения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форма опросного листа;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минимальная численность жителей муниципального образования, участвующих в опросе;</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информационно-телекоммуникационной сети Интернет.</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8.4. Представительный орган муниципального образования определяет численность и состав комиссии по проведению опроса (далее - комиссия).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8.5. Решение о проведении опроса публикуется в средствах массовой информации и размещается в информационно-телекоммуникационной сети Интернет в течение 3 дней после его принятия.</w:t>
      </w:r>
    </w:p>
    <w:p w:rsidR="001E76E0" w:rsidRPr="000A0F7B" w:rsidRDefault="001E76E0" w:rsidP="001E76E0">
      <w:pPr>
        <w:spacing w:after="0" w:line="240" w:lineRule="auto"/>
        <w:ind w:firstLine="567"/>
        <w:jc w:val="center"/>
        <w:rPr>
          <w:rFonts w:ascii="Times New Roman" w:eastAsia="Times New Roman" w:hAnsi="Times New Roman"/>
          <w:sz w:val="24"/>
          <w:szCs w:val="24"/>
        </w:rPr>
      </w:pPr>
    </w:p>
    <w:p w:rsidR="001E76E0" w:rsidRPr="000A0F7B" w:rsidRDefault="001E76E0" w:rsidP="001E76E0">
      <w:pPr>
        <w:spacing w:after="0" w:line="240" w:lineRule="auto"/>
        <w:ind w:firstLine="567"/>
        <w:jc w:val="center"/>
        <w:rPr>
          <w:rFonts w:ascii="Times New Roman" w:eastAsia="Times New Roman" w:hAnsi="Times New Roman"/>
          <w:sz w:val="24"/>
          <w:szCs w:val="24"/>
        </w:rPr>
      </w:pPr>
      <w:r w:rsidRPr="000A0F7B">
        <w:rPr>
          <w:rFonts w:ascii="Times New Roman" w:eastAsia="Times New Roman" w:hAnsi="Times New Roman"/>
          <w:sz w:val="24"/>
          <w:szCs w:val="24"/>
        </w:rPr>
        <w:t>9. Полномочия и организация деятельности комиссии по проведению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9.1. Первое заседание комиссии созывается не позднее чем на 11 день после опубликования решения о проведении опроса граждан.</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9.2. На первом заседании комиссия избирает из своего состава председателя комиссии, заместителя(ей) председателя комиссии и секретаря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 Полномочия комиссии: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9.3.1.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Оповещение проводится путем размещения информации о проведении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а) в средствах массовой информации;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б) в информационно-телекоммуникационной сети Интернет;</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в) на информационных стендах;</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г) иным способом.</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9.3.2. Составляет списки участников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9.3.3. Организует мероприятия по проведению опроса с учетом выбранного метода проведения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9.3.4. Оформляет протокол по результатам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9.3.5. Определяет результаты опроса и обнародует (публикует) их.</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9.3.6. Рассматривает жалобы и заявления на нарушение настоящего Положения при проведении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9.3.7. Направляет в представительный орган муниципального образования результаты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9.3.8. Доводит до населения результаты опроса граждан (обнародует) через средства массовой информации не позднее 3 дней со дня составления протокола о результатах.</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9.3.10. Осуществляет иные полномочия в целях реализации настоящего Положения.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9.4. Полномочия комиссии прекращаются после опубликования (обнародования) результатов опроса граждан.</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9.5. Администрация муниципального образования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10. Определение результатов опроса</w:t>
      </w:r>
    </w:p>
    <w:p w:rsidR="001E76E0" w:rsidRPr="000A0F7B" w:rsidRDefault="001E76E0" w:rsidP="001E76E0">
      <w:pPr>
        <w:spacing w:after="0" w:line="240" w:lineRule="auto"/>
        <w:jc w:val="center"/>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10.2. Опрос признается состоявшимся, если количество действительных опросных листов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10.3. В протоколе о результатах опроса указываются следующие данные:</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а) общее число участников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б) число граждан, принявших участие в опросе;</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в) одно из следующих решений:</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признание опроса состоявшимся;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 xml:space="preserve"> - признание опроса несостоявшимся;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г) число опросных листов, признанных недействительными;</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е) результаты опроса, представляющие собой мнение, выраженное большинством участников опроса (далее - результаты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10.4.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jc w:val="center"/>
        <w:rPr>
          <w:rFonts w:ascii="Times New Roman" w:eastAsia="Times New Roman" w:hAnsi="Times New Roman"/>
          <w:sz w:val="24"/>
          <w:szCs w:val="24"/>
        </w:rPr>
      </w:pPr>
      <w:r w:rsidRPr="000A0F7B">
        <w:rPr>
          <w:rFonts w:ascii="Times New Roman" w:eastAsia="Times New Roman" w:hAnsi="Times New Roman"/>
          <w:sz w:val="24"/>
          <w:szCs w:val="24"/>
        </w:rPr>
        <w:t>11. Заключительные положения</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11.1. Материалы опроса (протокол о результатах опроса, опросные листы) в течение всего срока полномочий представительного органа муниципального образования, принявшего решение о проведении опроса, хранятся в аппарате представительного органа муниципального образования, а затем направляются на хранение в муниципальный архив.</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Срок хранения указанных материалов не может быть менее 5 лет.</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11.2.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11.3. Органы местного самоуправления, должностные лица местного самоуправления муниципального образования информируют жителей через средства массовой информации о решениях, принятых по итогам изучения ими результатов опроса.</w:t>
      </w:r>
    </w:p>
    <w:p w:rsidR="001E76E0" w:rsidRPr="000A0F7B" w:rsidRDefault="001E76E0" w:rsidP="001E76E0">
      <w:pPr>
        <w:spacing w:after="0" w:line="240" w:lineRule="auto"/>
        <w:ind w:firstLine="567"/>
        <w:jc w:val="both"/>
        <w:rPr>
          <w:rFonts w:ascii="Times New Roman" w:eastAsia="Times New Roman" w:hAnsi="Times New Roman"/>
          <w:sz w:val="24"/>
          <w:szCs w:val="24"/>
        </w:rPr>
      </w:pPr>
      <w:r w:rsidRPr="000A0F7B">
        <w:rPr>
          <w:rFonts w:ascii="Times New Roman" w:eastAsia="Times New Roman" w:hAnsi="Times New Roman"/>
          <w:sz w:val="24"/>
          <w:szCs w:val="24"/>
        </w:rPr>
        <w:t>11.4. Финансирование мероприятий, связанных с подготовкой и проведением опроса граждан, осуществляется за счет средств местного бюджета.</w:t>
      </w:r>
    </w:p>
    <w:p w:rsidR="001E76E0" w:rsidRPr="000A0F7B" w:rsidRDefault="001E76E0" w:rsidP="001E7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ind w:firstLine="567"/>
        <w:rPr>
          <w:rFonts w:ascii="Times New Roman" w:eastAsia="Calibri" w:hAnsi="Times New Roman"/>
          <w:sz w:val="24"/>
          <w:szCs w:val="24"/>
          <w:lang w:eastAsia="en-US"/>
        </w:rPr>
      </w:pPr>
    </w:p>
    <w:p w:rsidR="001E76E0" w:rsidRPr="000A0F7B" w:rsidRDefault="001E76E0" w:rsidP="001E76E0">
      <w:pPr>
        <w:spacing w:after="0"/>
        <w:ind w:firstLine="567"/>
        <w:rPr>
          <w:rFonts w:ascii="Times New Roman" w:eastAsia="Calibri" w:hAnsi="Times New Roman"/>
          <w:sz w:val="24"/>
          <w:szCs w:val="24"/>
          <w:lang w:eastAsia="en-US"/>
        </w:rPr>
      </w:pPr>
    </w:p>
    <w:p w:rsidR="001E76E0" w:rsidRPr="000A0F7B" w:rsidRDefault="001E76E0" w:rsidP="001E76E0">
      <w:pPr>
        <w:spacing w:after="0"/>
        <w:ind w:firstLine="567"/>
        <w:rPr>
          <w:rFonts w:ascii="Times New Roman" w:eastAsia="Calibri" w:hAnsi="Times New Roman"/>
          <w:sz w:val="24"/>
          <w:szCs w:val="24"/>
          <w:lang w:eastAsia="en-US"/>
        </w:rPr>
      </w:pPr>
    </w:p>
    <w:p w:rsidR="001E76E0" w:rsidRPr="000A0F7B" w:rsidRDefault="001E76E0" w:rsidP="001E76E0">
      <w:pPr>
        <w:spacing w:after="0"/>
        <w:ind w:firstLine="567"/>
        <w:rPr>
          <w:rFonts w:ascii="Times New Roman" w:eastAsia="Calibri" w:hAnsi="Times New Roman"/>
          <w:sz w:val="24"/>
          <w:szCs w:val="24"/>
          <w:lang w:eastAsia="en-US"/>
        </w:rPr>
      </w:pPr>
    </w:p>
    <w:p w:rsidR="001E76E0" w:rsidRPr="000A0F7B" w:rsidRDefault="001E76E0" w:rsidP="001E76E0">
      <w:pPr>
        <w:spacing w:after="0"/>
        <w:ind w:firstLine="567"/>
        <w:rPr>
          <w:rFonts w:ascii="Times New Roman" w:eastAsia="Calibri" w:hAnsi="Times New Roman"/>
          <w:sz w:val="24"/>
          <w:szCs w:val="24"/>
          <w:lang w:eastAsia="en-US"/>
        </w:rPr>
      </w:pPr>
    </w:p>
    <w:p w:rsidR="001E76E0" w:rsidRPr="000A0F7B" w:rsidRDefault="001E76E0" w:rsidP="001E76E0">
      <w:pPr>
        <w:spacing w:after="0"/>
        <w:ind w:firstLine="567"/>
        <w:rPr>
          <w:rFonts w:ascii="Times New Roman" w:eastAsia="Calibri" w:hAnsi="Times New Roman"/>
          <w:sz w:val="24"/>
          <w:szCs w:val="24"/>
          <w:lang w:eastAsia="en-US"/>
        </w:rPr>
      </w:pPr>
    </w:p>
    <w:p w:rsidR="001E76E0" w:rsidRDefault="001E76E0" w:rsidP="001E76E0">
      <w:pPr>
        <w:spacing w:after="0"/>
        <w:ind w:firstLine="567"/>
        <w:rPr>
          <w:rFonts w:ascii="Times New Roman" w:eastAsia="Calibri" w:hAnsi="Times New Roman"/>
          <w:sz w:val="24"/>
          <w:szCs w:val="24"/>
          <w:lang w:eastAsia="en-US"/>
        </w:rPr>
      </w:pPr>
    </w:p>
    <w:p w:rsidR="00457FDD" w:rsidRDefault="00457FDD" w:rsidP="001E76E0">
      <w:pPr>
        <w:spacing w:after="0"/>
        <w:ind w:firstLine="567"/>
        <w:rPr>
          <w:rFonts w:ascii="Times New Roman" w:eastAsia="Calibri" w:hAnsi="Times New Roman"/>
          <w:sz w:val="24"/>
          <w:szCs w:val="24"/>
          <w:lang w:eastAsia="en-US"/>
        </w:rPr>
      </w:pPr>
    </w:p>
    <w:p w:rsidR="00457FDD" w:rsidRDefault="00457FDD" w:rsidP="001E76E0">
      <w:pPr>
        <w:spacing w:after="0"/>
        <w:ind w:firstLine="567"/>
        <w:rPr>
          <w:rFonts w:ascii="Times New Roman" w:eastAsia="Calibri" w:hAnsi="Times New Roman"/>
          <w:sz w:val="24"/>
          <w:szCs w:val="24"/>
          <w:lang w:eastAsia="en-US"/>
        </w:rPr>
      </w:pPr>
      <w:bookmarkStart w:id="0" w:name="_GoBack"/>
      <w:bookmarkEnd w:id="0"/>
    </w:p>
    <w:p w:rsidR="000A0F7B" w:rsidRDefault="000A0F7B" w:rsidP="001E76E0">
      <w:pPr>
        <w:spacing w:after="0"/>
        <w:ind w:firstLine="567"/>
        <w:rPr>
          <w:rFonts w:ascii="Times New Roman" w:eastAsia="Calibri" w:hAnsi="Times New Roman"/>
          <w:sz w:val="24"/>
          <w:szCs w:val="24"/>
          <w:lang w:eastAsia="en-US"/>
        </w:rPr>
      </w:pPr>
    </w:p>
    <w:p w:rsidR="000A0F7B" w:rsidRPr="000A0F7B" w:rsidRDefault="000A0F7B" w:rsidP="001E76E0">
      <w:pPr>
        <w:spacing w:after="0"/>
        <w:ind w:firstLine="567"/>
        <w:rPr>
          <w:rFonts w:ascii="Times New Roman" w:eastAsia="Calibri" w:hAnsi="Times New Roman"/>
          <w:sz w:val="24"/>
          <w:szCs w:val="24"/>
          <w:lang w:eastAsia="en-US"/>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НОВОСИБИРСКАЯ ОБЛАСТЬ</w:t>
      </w: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СОВЕТ ДЕПУТАТОВ УСТЬ-ЧЕМСКОГО СЕЛЬСОВЕТА</w:t>
      </w:r>
      <w:r w:rsidRPr="000A0F7B">
        <w:rPr>
          <w:rFonts w:ascii="Times New Roman" w:hAnsi="Times New Roman"/>
          <w:sz w:val="24"/>
          <w:szCs w:val="24"/>
        </w:rPr>
        <w:br/>
        <w:t>ИСКИТИМСКОГО РАЙОНА</w:t>
      </w:r>
    </w:p>
    <w:p w:rsidR="001E76E0" w:rsidRPr="000A0F7B" w:rsidRDefault="001E76E0"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Шестого созыва</w:t>
      </w:r>
    </w:p>
    <w:p w:rsidR="001E76E0" w:rsidRPr="000A0F7B" w:rsidRDefault="001E76E0" w:rsidP="001E76E0">
      <w:pPr>
        <w:pStyle w:val="ae"/>
        <w:jc w:val="center"/>
        <w:rPr>
          <w:rFonts w:ascii="Times New Roman" w:hAnsi="Times New Roman"/>
          <w:sz w:val="24"/>
          <w:szCs w:val="24"/>
        </w:rPr>
      </w:pPr>
    </w:p>
    <w:p w:rsidR="001E76E0" w:rsidRPr="000A0F7B" w:rsidRDefault="001E76E0" w:rsidP="001E76E0">
      <w:pPr>
        <w:pStyle w:val="ae"/>
        <w:jc w:val="center"/>
        <w:rPr>
          <w:rFonts w:ascii="Times New Roman" w:hAnsi="Times New Roman"/>
          <w:sz w:val="24"/>
          <w:szCs w:val="24"/>
        </w:rPr>
      </w:pPr>
      <w:r w:rsidRPr="000A0F7B">
        <w:rPr>
          <w:rFonts w:ascii="Times New Roman" w:hAnsi="Times New Roman"/>
          <w:sz w:val="24"/>
          <w:szCs w:val="24"/>
        </w:rPr>
        <w:t>РЕШЕНИЕ  №  44</w:t>
      </w:r>
    </w:p>
    <w:p w:rsidR="001E76E0" w:rsidRPr="000A0F7B" w:rsidRDefault="001E76E0" w:rsidP="001E76E0">
      <w:pPr>
        <w:pStyle w:val="ae"/>
        <w:jc w:val="center"/>
        <w:rPr>
          <w:rFonts w:ascii="Times New Roman" w:hAnsi="Times New Roman"/>
          <w:bCs/>
          <w:sz w:val="24"/>
          <w:szCs w:val="24"/>
        </w:rPr>
      </w:pPr>
      <w:r w:rsidRPr="000A0F7B">
        <w:rPr>
          <w:rFonts w:ascii="Times New Roman" w:hAnsi="Times New Roman"/>
          <w:bCs/>
          <w:sz w:val="24"/>
          <w:szCs w:val="24"/>
        </w:rPr>
        <w:t xml:space="preserve"> Шестой внеочередной сессии</w:t>
      </w:r>
    </w:p>
    <w:p w:rsidR="001E76E0" w:rsidRPr="000A0F7B" w:rsidRDefault="001E76E0" w:rsidP="001E76E0">
      <w:pPr>
        <w:pStyle w:val="af2"/>
        <w:spacing w:before="0" w:beforeAutospacing="0" w:after="0" w:afterAutospacing="0"/>
        <w:ind w:firstLine="640"/>
        <w:jc w:val="center"/>
        <w:rPr>
          <w:color w:val="000000"/>
        </w:rPr>
      </w:pPr>
    </w:p>
    <w:p w:rsidR="001E76E0" w:rsidRPr="000A0F7B" w:rsidRDefault="001E76E0" w:rsidP="001E76E0">
      <w:pPr>
        <w:pStyle w:val="af2"/>
        <w:spacing w:before="0" w:beforeAutospacing="0" w:after="0" w:afterAutospacing="0"/>
        <w:ind w:firstLine="640"/>
        <w:jc w:val="center"/>
        <w:rPr>
          <w:color w:val="000000"/>
        </w:rPr>
      </w:pPr>
    </w:p>
    <w:p w:rsidR="001E76E0" w:rsidRPr="000A0F7B" w:rsidRDefault="001E76E0" w:rsidP="001E76E0">
      <w:pPr>
        <w:pStyle w:val="af2"/>
        <w:spacing w:before="0" w:beforeAutospacing="0" w:after="0" w:afterAutospacing="0"/>
        <w:jc w:val="both"/>
        <w:rPr>
          <w:color w:val="000000"/>
        </w:rPr>
      </w:pPr>
      <w:r w:rsidRPr="000A0F7B">
        <w:rPr>
          <w:color w:val="000000"/>
        </w:rPr>
        <w:t xml:space="preserve">30.06.2021  </w:t>
      </w:r>
    </w:p>
    <w:p w:rsidR="001E76E0" w:rsidRPr="000A0F7B" w:rsidRDefault="001E76E0" w:rsidP="001E76E0">
      <w:pPr>
        <w:pStyle w:val="af2"/>
        <w:spacing w:before="0" w:beforeAutospacing="0" w:after="0" w:afterAutospacing="0"/>
        <w:jc w:val="both"/>
        <w:rPr>
          <w:color w:val="000000"/>
        </w:rPr>
      </w:pPr>
      <w:r w:rsidRPr="000A0F7B">
        <w:rPr>
          <w:bCs/>
          <w:color w:val="000000"/>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Согласно   статьи  29  Федерального  закона  от  </w:t>
      </w:r>
      <w:hyperlink r:id="rId25" w:tgtFrame="_blank" w:history="1">
        <w:r w:rsidRPr="000A0F7B">
          <w:rPr>
            <w:rStyle w:val="14"/>
          </w:rPr>
          <w:t>06.10.2003  №  131-ФЗ</w:t>
        </w:r>
      </w:hyperlink>
      <w:r w:rsidRPr="000A0F7B">
        <w:t xml:space="preserve">   «Об  общих  принципах  организации  местного  самоуправления  в  Российской  Ф</w:t>
      </w:r>
      <w:r w:rsidRPr="000A0F7B">
        <w:rPr>
          <w:color w:val="000000"/>
        </w:rPr>
        <w:t xml:space="preserve">едерации», </w:t>
      </w:r>
      <w:r w:rsidRPr="000A0F7B">
        <w:t xml:space="preserve"> </w:t>
      </w:r>
      <w:r w:rsidRPr="000A0F7B">
        <w:rPr>
          <w:color w:val="000000"/>
        </w:rPr>
        <w:t xml:space="preserve">Совет депутатов Усть-Чёмского сельсовета Искитимского района Новосибирской области </w:t>
      </w:r>
    </w:p>
    <w:p w:rsidR="001E76E0" w:rsidRPr="000A0F7B" w:rsidRDefault="001E76E0" w:rsidP="001E76E0">
      <w:pPr>
        <w:pStyle w:val="af2"/>
        <w:spacing w:before="0" w:beforeAutospacing="0" w:after="0" w:afterAutospacing="0"/>
        <w:ind w:firstLine="640"/>
        <w:jc w:val="both"/>
        <w:rPr>
          <w:b/>
          <w:color w:val="000000"/>
        </w:rPr>
      </w:pPr>
      <w:r w:rsidRPr="000A0F7B">
        <w:rPr>
          <w:b/>
          <w:color w:val="000000"/>
        </w:rPr>
        <w:t>РЕШИЛ:</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1E76E0" w:rsidRPr="000A0F7B" w:rsidRDefault="001E76E0" w:rsidP="001E76E0">
      <w:pPr>
        <w:spacing w:after="0" w:line="240" w:lineRule="auto"/>
        <w:ind w:firstLine="567"/>
        <w:jc w:val="both"/>
        <w:rPr>
          <w:rFonts w:ascii="Times New Roman" w:hAnsi="Times New Roman"/>
          <w:sz w:val="24"/>
          <w:szCs w:val="24"/>
        </w:rPr>
      </w:pPr>
      <w:r w:rsidRPr="000A0F7B">
        <w:rPr>
          <w:rFonts w:ascii="Times New Roman" w:hAnsi="Times New Roman"/>
          <w:sz w:val="24"/>
          <w:szCs w:val="24"/>
        </w:rPr>
        <w:t>2. Опубликовать настоящее решение в периодическом печатном издании «Вестник Усть-Чёмского сельсовета» и разместить на официальном сайте администрации Усть-Чёмского</w:t>
      </w:r>
      <w:r w:rsidRPr="000A0F7B">
        <w:rPr>
          <w:rFonts w:ascii="Times New Roman" w:hAnsi="Times New Roman"/>
          <w:bCs/>
          <w:sz w:val="24"/>
          <w:szCs w:val="24"/>
        </w:rPr>
        <w:t xml:space="preserve"> сельсовета Искитимского района Новосибирской области</w:t>
      </w:r>
      <w:r w:rsidRPr="000A0F7B">
        <w:rPr>
          <w:rFonts w:ascii="Times New Roman" w:hAnsi="Times New Roman"/>
          <w:sz w:val="24"/>
          <w:szCs w:val="24"/>
        </w:rPr>
        <w:t>.</w:t>
      </w:r>
    </w:p>
    <w:p w:rsidR="001E76E0" w:rsidRPr="000A0F7B" w:rsidRDefault="001E76E0" w:rsidP="001E76E0">
      <w:pPr>
        <w:spacing w:after="0" w:line="240" w:lineRule="auto"/>
        <w:ind w:firstLine="567"/>
        <w:jc w:val="both"/>
        <w:rPr>
          <w:rFonts w:ascii="Times New Roman" w:hAnsi="Times New Roman"/>
          <w:sz w:val="24"/>
          <w:szCs w:val="24"/>
        </w:rPr>
      </w:pPr>
      <w:r w:rsidRPr="000A0F7B">
        <w:rPr>
          <w:rFonts w:ascii="Times New Roman" w:hAnsi="Times New Roman"/>
          <w:sz w:val="24"/>
          <w:szCs w:val="24"/>
        </w:rPr>
        <w:t>3. Настоящее решение вступает в силу с момента его опубликования.</w:t>
      </w:r>
    </w:p>
    <w:p w:rsidR="001E76E0" w:rsidRPr="000A0F7B" w:rsidRDefault="001E76E0" w:rsidP="001E76E0">
      <w:pPr>
        <w:spacing w:after="0" w:line="240" w:lineRule="auto"/>
        <w:ind w:firstLine="567"/>
        <w:jc w:val="both"/>
        <w:rPr>
          <w:rFonts w:ascii="Times New Roman" w:hAnsi="Times New Roman"/>
          <w:sz w:val="24"/>
          <w:szCs w:val="24"/>
        </w:rPr>
      </w:pPr>
    </w:p>
    <w:p w:rsidR="001E76E0" w:rsidRPr="000A0F7B" w:rsidRDefault="001E76E0" w:rsidP="001E76E0">
      <w:pPr>
        <w:spacing w:after="0" w:line="240" w:lineRule="auto"/>
        <w:ind w:firstLine="567"/>
        <w:jc w:val="both"/>
        <w:rPr>
          <w:rFonts w:ascii="Times New Roman" w:hAnsi="Times New Roman"/>
          <w:sz w:val="24"/>
          <w:szCs w:val="24"/>
        </w:rPr>
      </w:pPr>
    </w:p>
    <w:p w:rsidR="001E76E0" w:rsidRPr="000A0F7B" w:rsidRDefault="001E76E0" w:rsidP="001E76E0">
      <w:pPr>
        <w:spacing w:after="0" w:line="240" w:lineRule="auto"/>
        <w:ind w:firstLine="567"/>
        <w:jc w:val="both"/>
        <w:rPr>
          <w:rFonts w:ascii="Times New Roman" w:hAnsi="Times New Roman"/>
          <w:sz w:val="24"/>
          <w:szCs w:val="24"/>
        </w:rPr>
      </w:pPr>
    </w:p>
    <w:p w:rsidR="001E76E0" w:rsidRPr="000A0F7B" w:rsidRDefault="001E76E0" w:rsidP="001E76E0">
      <w:pPr>
        <w:spacing w:after="0" w:line="240" w:lineRule="auto"/>
        <w:jc w:val="both"/>
        <w:rPr>
          <w:rFonts w:ascii="Times New Roman" w:hAnsi="Times New Roman"/>
          <w:sz w:val="24"/>
          <w:szCs w:val="24"/>
        </w:rPr>
      </w:pPr>
      <w:r w:rsidRPr="000A0F7B">
        <w:rPr>
          <w:rFonts w:ascii="Times New Roman" w:hAnsi="Times New Roman"/>
          <w:sz w:val="24"/>
          <w:szCs w:val="24"/>
        </w:rPr>
        <w:t xml:space="preserve">Председатель Совета депутатов Усть-Чёмского сельсовета </w:t>
      </w:r>
    </w:p>
    <w:p w:rsidR="001E76E0" w:rsidRPr="000A0F7B" w:rsidRDefault="001E76E0" w:rsidP="001E76E0">
      <w:pPr>
        <w:tabs>
          <w:tab w:val="left" w:pos="7895"/>
        </w:tabs>
        <w:spacing w:after="0" w:line="240" w:lineRule="auto"/>
        <w:jc w:val="both"/>
        <w:rPr>
          <w:rFonts w:ascii="Times New Roman" w:hAnsi="Times New Roman"/>
          <w:sz w:val="24"/>
          <w:szCs w:val="24"/>
        </w:rPr>
      </w:pPr>
      <w:r w:rsidRPr="000A0F7B">
        <w:rPr>
          <w:rFonts w:ascii="Times New Roman" w:hAnsi="Times New Roman"/>
          <w:sz w:val="24"/>
          <w:szCs w:val="24"/>
        </w:rPr>
        <w:t xml:space="preserve">Искитимского района Новосибирской области </w:t>
      </w:r>
      <w:r w:rsidRPr="000A0F7B">
        <w:rPr>
          <w:rFonts w:ascii="Times New Roman" w:hAnsi="Times New Roman"/>
          <w:sz w:val="24"/>
          <w:szCs w:val="24"/>
        </w:rPr>
        <w:tab/>
        <w:t>Т.А. Тимошенко</w:t>
      </w:r>
    </w:p>
    <w:p w:rsidR="001E76E0" w:rsidRPr="000A0F7B" w:rsidRDefault="001E76E0" w:rsidP="001E76E0">
      <w:pPr>
        <w:spacing w:after="0" w:line="240" w:lineRule="auto"/>
        <w:jc w:val="both"/>
        <w:rPr>
          <w:rFonts w:ascii="Times New Roman" w:hAnsi="Times New Roman"/>
          <w:sz w:val="24"/>
          <w:szCs w:val="24"/>
        </w:rPr>
      </w:pPr>
    </w:p>
    <w:p w:rsidR="001E76E0" w:rsidRPr="000A0F7B" w:rsidRDefault="001E76E0" w:rsidP="001E76E0">
      <w:pPr>
        <w:spacing w:after="0" w:line="240" w:lineRule="auto"/>
        <w:jc w:val="both"/>
        <w:rPr>
          <w:rFonts w:ascii="Times New Roman" w:hAnsi="Times New Roman"/>
          <w:sz w:val="24"/>
          <w:szCs w:val="24"/>
        </w:rPr>
      </w:pPr>
      <w:r w:rsidRPr="000A0F7B">
        <w:rPr>
          <w:rFonts w:ascii="Times New Roman" w:hAnsi="Times New Roman"/>
          <w:sz w:val="24"/>
          <w:szCs w:val="24"/>
        </w:rPr>
        <w:t xml:space="preserve">Глава Усть-Чёмского сельсовета </w:t>
      </w:r>
    </w:p>
    <w:p w:rsidR="001E76E0" w:rsidRPr="000A0F7B" w:rsidRDefault="001E76E0" w:rsidP="001E76E0">
      <w:pPr>
        <w:tabs>
          <w:tab w:val="left" w:pos="7844"/>
        </w:tabs>
        <w:spacing w:after="0" w:line="240" w:lineRule="auto"/>
        <w:jc w:val="both"/>
        <w:rPr>
          <w:rFonts w:ascii="Times New Roman" w:hAnsi="Times New Roman"/>
          <w:sz w:val="24"/>
          <w:szCs w:val="24"/>
        </w:rPr>
      </w:pPr>
      <w:r w:rsidRPr="000A0F7B">
        <w:rPr>
          <w:rFonts w:ascii="Times New Roman" w:hAnsi="Times New Roman"/>
          <w:sz w:val="24"/>
          <w:szCs w:val="24"/>
        </w:rPr>
        <w:t xml:space="preserve">Искитимского района Новосибирской области </w:t>
      </w:r>
      <w:r w:rsidRPr="000A0F7B">
        <w:rPr>
          <w:rFonts w:ascii="Times New Roman" w:hAnsi="Times New Roman"/>
          <w:sz w:val="24"/>
          <w:szCs w:val="24"/>
        </w:rPr>
        <w:tab/>
        <w:t>Н.Г. Ларина</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both"/>
        <w:rPr>
          <w:color w:val="000000"/>
        </w:rPr>
      </w:pPr>
    </w:p>
    <w:p w:rsidR="001E76E0" w:rsidRPr="000A0F7B" w:rsidRDefault="001E76E0" w:rsidP="001E76E0">
      <w:pPr>
        <w:pStyle w:val="af2"/>
        <w:spacing w:before="0" w:beforeAutospacing="0" w:after="0" w:afterAutospacing="0"/>
        <w:ind w:firstLine="640"/>
        <w:jc w:val="both"/>
        <w:rPr>
          <w:color w:val="000000"/>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0A0F7B" w:rsidRDefault="000A0F7B" w:rsidP="001E76E0">
      <w:pPr>
        <w:spacing w:after="0" w:line="240" w:lineRule="auto"/>
        <w:ind w:firstLine="567"/>
        <w:jc w:val="right"/>
        <w:rPr>
          <w:rFonts w:ascii="Times New Roman" w:hAnsi="Times New Roman"/>
          <w:sz w:val="24"/>
          <w:szCs w:val="24"/>
        </w:rPr>
      </w:pP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Приложение</w:t>
      </w: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 xml:space="preserve">к решению Совета депутатов </w:t>
      </w: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 xml:space="preserve">Усть-Чёмского сельсовета </w:t>
      </w:r>
    </w:p>
    <w:p w:rsidR="001E76E0" w:rsidRPr="000A0F7B" w:rsidRDefault="001E76E0" w:rsidP="001E76E0">
      <w:pPr>
        <w:spacing w:after="0" w:line="240" w:lineRule="auto"/>
        <w:ind w:firstLine="567"/>
        <w:jc w:val="right"/>
        <w:rPr>
          <w:rFonts w:ascii="Times New Roman" w:hAnsi="Times New Roman"/>
          <w:i/>
          <w:sz w:val="24"/>
          <w:szCs w:val="24"/>
        </w:rPr>
      </w:pPr>
      <w:r w:rsidRPr="000A0F7B">
        <w:rPr>
          <w:rFonts w:ascii="Times New Roman" w:hAnsi="Times New Roman"/>
          <w:sz w:val="24"/>
          <w:szCs w:val="24"/>
        </w:rPr>
        <w:t>Искитимского района Новосибирской области</w:t>
      </w:r>
    </w:p>
    <w:p w:rsidR="001E76E0" w:rsidRPr="000A0F7B" w:rsidRDefault="001E76E0" w:rsidP="001E76E0">
      <w:pPr>
        <w:spacing w:after="0" w:line="240" w:lineRule="auto"/>
        <w:ind w:firstLine="567"/>
        <w:jc w:val="right"/>
        <w:rPr>
          <w:rFonts w:ascii="Times New Roman" w:hAnsi="Times New Roman"/>
          <w:sz w:val="24"/>
          <w:szCs w:val="24"/>
        </w:rPr>
      </w:pPr>
      <w:r w:rsidRPr="000A0F7B">
        <w:rPr>
          <w:rFonts w:ascii="Times New Roman" w:hAnsi="Times New Roman"/>
          <w:sz w:val="24"/>
          <w:szCs w:val="24"/>
        </w:rPr>
        <w:t>от 30.06.2021 г. № 41</w:t>
      </w:r>
    </w:p>
    <w:p w:rsidR="001E76E0" w:rsidRPr="000A0F7B" w:rsidRDefault="001E76E0" w:rsidP="001E76E0">
      <w:pPr>
        <w:pStyle w:val="af2"/>
        <w:spacing w:before="0" w:beforeAutospacing="0" w:after="0" w:afterAutospacing="0"/>
        <w:ind w:firstLine="640"/>
        <w:jc w:val="right"/>
        <w:rPr>
          <w:color w:val="000000"/>
        </w:rPr>
      </w:pP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jc w:val="center"/>
        <w:rPr>
          <w:bCs/>
          <w:color w:val="000000"/>
        </w:rPr>
      </w:pPr>
      <w:r w:rsidRPr="000A0F7B">
        <w:rPr>
          <w:bCs/>
          <w:color w:val="000000"/>
        </w:rPr>
        <w:t xml:space="preserve">Порядок  назначения  и  проведения  собраний  граждан  </w:t>
      </w:r>
    </w:p>
    <w:p w:rsidR="001E76E0" w:rsidRPr="000A0F7B" w:rsidRDefault="001E76E0" w:rsidP="001E76E0">
      <w:pPr>
        <w:pStyle w:val="af2"/>
        <w:spacing w:before="0" w:beforeAutospacing="0" w:after="0" w:afterAutospacing="0"/>
        <w:jc w:val="center"/>
        <w:rPr>
          <w:color w:val="000000"/>
        </w:rPr>
      </w:pPr>
      <w:r w:rsidRPr="000A0F7B">
        <w:rPr>
          <w:bCs/>
          <w:color w:val="000000"/>
        </w:rPr>
        <w:t>в  целях  рассмотрения  и   обсуждения  вопросов  внесения  инициативных  проектов</w:t>
      </w:r>
    </w:p>
    <w:p w:rsidR="001E76E0" w:rsidRPr="000A0F7B" w:rsidRDefault="001E76E0" w:rsidP="001E76E0">
      <w:pPr>
        <w:pStyle w:val="af2"/>
        <w:spacing w:before="0" w:beforeAutospacing="0" w:after="0" w:afterAutospacing="0"/>
        <w:jc w:val="center"/>
        <w:rPr>
          <w:color w:val="000000"/>
        </w:rPr>
      </w:pP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jc w:val="center"/>
        <w:rPr>
          <w:color w:val="000000"/>
        </w:rPr>
      </w:pPr>
      <w:r w:rsidRPr="000A0F7B">
        <w:rPr>
          <w:bCs/>
          <w:color w:val="000000"/>
        </w:rPr>
        <w:t>Глава  1.  Общие  положения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1.1.  Настоящий   порядок   назначения   и   проведения   собраний   граждан   в  целях  рассмотрения  и  обсуждения  вопросов  внесения  инициативных   проектов   на   территории Усть-Чёмского</w:t>
      </w:r>
      <w:r w:rsidRPr="000A0F7B">
        <w:rPr>
          <w:bCs/>
        </w:rPr>
        <w:t xml:space="preserve"> сельсовета Искитимского района Новосибирской области</w:t>
      </w:r>
      <w:r w:rsidRPr="000A0F7B">
        <w:rPr>
          <w:color w:val="000000"/>
        </w:rPr>
        <w:t xml:space="preserve">    (далее  по  тексту  –   Порядок)   разработан   в   соответствии   с   </w:t>
      </w:r>
      <w:hyperlink r:id="rId26" w:tgtFrame="_blank" w:history="1">
        <w:r w:rsidRPr="000A0F7B">
          <w:rPr>
            <w:rStyle w:val="14"/>
            <w:color w:val="0000FF"/>
          </w:rPr>
          <w:t>Конституцией</w:t>
        </w:r>
      </w:hyperlink>
      <w:r w:rsidRPr="000A0F7B">
        <w:rPr>
          <w:color w:val="000000"/>
        </w:rPr>
        <w:t xml:space="preserve">   Российской   Федерации,   от  </w:t>
      </w:r>
      <w:hyperlink r:id="rId27" w:tgtFrame="_blank" w:history="1">
        <w:r w:rsidRPr="000A0F7B">
          <w:rPr>
            <w:rStyle w:val="14"/>
          </w:rPr>
          <w:t>06.10.2003  №  131-ФЗ</w:t>
        </w:r>
      </w:hyperlink>
      <w:r w:rsidRPr="000A0F7B">
        <w:t xml:space="preserve">   "Об   общих   принципах   организации   местного  самоуправления  в  Российской  Ф</w:t>
      </w:r>
      <w:r w:rsidRPr="000A0F7B">
        <w:rPr>
          <w:color w:val="000000"/>
        </w:rPr>
        <w:t xml:space="preserve">едерации», </w:t>
      </w:r>
      <w:hyperlink r:id="rId28" w:tgtFrame="_blank" w:history="1">
        <w:r w:rsidRPr="000A0F7B">
          <w:rPr>
            <w:rStyle w:val="14"/>
          </w:rPr>
          <w:t>Устава</w:t>
        </w:r>
      </w:hyperlink>
      <w:r w:rsidRPr="000A0F7B">
        <w:rPr>
          <w:color w:val="000000"/>
        </w:rPr>
        <w:t xml:space="preserve">  сельского поселения Усть-Чёмского  сельсовета Искитимского муниципального  района Новосибирской области,  определяет   порядок   назначения   и   проведения   собраний,   полномочия  собраний.</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1.2.  В   собрании   граждан   имеют   право   участвовать   граждане,      достигшие   возраста   16  лет,   проживающие   на  территории Усть-Чёмского сельсовета Искитимского муниципального  района Новосибирской области.</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Усть-Чёмского сельсовета Искитимского муниципального  района Новосибирской области,  осуществляются  за  счёт  средств  бюджета  Усть-Чёмского сельсовета Искитимского   района Новосибирской области.</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center"/>
        <w:rPr>
          <w:color w:val="000000"/>
        </w:rPr>
      </w:pPr>
      <w:r w:rsidRPr="000A0F7B">
        <w:rPr>
          <w:b/>
          <w:bCs/>
          <w:color w:val="000000"/>
        </w:rPr>
        <w:t>Глава  2.  Полномочия  собрания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2.1.  К  полномочиям   собрания   граждан   относится   обсуждение   вопросов  внесения   инициативных  проектов  и  их  рассмотрение.</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center"/>
        <w:rPr>
          <w:color w:val="000000"/>
        </w:rPr>
      </w:pPr>
      <w:r w:rsidRPr="000A0F7B">
        <w:rPr>
          <w:b/>
          <w:bCs/>
          <w:color w:val="000000"/>
        </w:rPr>
        <w:t>Глава  3.  Инициатива  проведения  собрания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3.1.  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29" w:tgtFrame="_blank" w:history="1">
        <w:r w:rsidRPr="000A0F7B">
          <w:rPr>
            <w:rStyle w:val="14"/>
            <w:color w:val="0000FF"/>
          </w:rPr>
          <w:t>06.10.2003 № 131-ФЗ</w:t>
        </w:r>
      </w:hyperlink>
      <w:r w:rsidRPr="000A0F7B">
        <w:rPr>
          <w:color w:val="000000"/>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Усть-Чёмского сельсовета Искитимского муниципального  района Новосибирской области.</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3.2.  Организатор  собрания  граждан  обязан  подать  в Совет депутатов Усть-Чёмского сельсовета Искитимского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3.3.  В  уведомлении  указываются: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1)  цель  собрания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2)  место  проведения  собрания;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3)  дата,  время  начала  и  окончания  собрания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4)  предполагаемое  количество  участников  собрания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5)  наименование  инициативного  проекта;</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6)  часть  территории  муниципального образования,   на   которой   может   реализовываться   инициативный   проект,   а  также  решение  администрации Усть-Чёмского сельсовета Искитимского  района Новосибирской области (далее - администрация муниципального образования),  которым  определена  данная  территория.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8)  фамилия,  имя,  отчество  организатора  собрания  граждан,  сведения  о  его  месте  жительства  или  пребывания  и  номер  телефона;</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10)  дата   подачи  уведомления  о  проведении  собрания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3.5.  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3.6.  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jc w:val="center"/>
        <w:rPr>
          <w:color w:val="000000"/>
        </w:rPr>
      </w:pPr>
      <w:r w:rsidRPr="000A0F7B">
        <w:rPr>
          <w:b/>
          <w:bCs/>
          <w:color w:val="000000"/>
        </w:rPr>
        <w:t>Глава  4.  Порядок  проведения  собрания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4.1.  Собрание  открывает  должностное  лицо  органов  местного  самоуправления  поселения    или   один   из   организаторов    собрания.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4.6.  Секретарём  собрания  граждан  ведётся  протокол.</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4.7.  Ответственное лицо   за  подготовку   и  проведение   собрания   обеспечивает   регистрацию   количественного  состава  граждан.</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4.8.  Решения   принимаются   большинством   голосов   от   присутствующих   на  собрании   открытым  голосованием.  </w:t>
      </w:r>
    </w:p>
    <w:p w:rsidR="001E76E0" w:rsidRPr="000A0F7B" w:rsidRDefault="001E76E0" w:rsidP="001E76E0">
      <w:pPr>
        <w:rPr>
          <w:rFonts w:ascii="Times New Roman" w:hAnsi="Times New Roman"/>
          <w:color w:val="000000"/>
          <w:sz w:val="24"/>
          <w:szCs w:val="24"/>
        </w:rPr>
      </w:pPr>
      <w:r w:rsidRPr="000A0F7B">
        <w:rPr>
          <w:rFonts w:ascii="Times New Roman" w:hAnsi="Times New Roman"/>
          <w:sz w:val="24"/>
          <w:szCs w:val="24"/>
        </w:rPr>
        <w:t>Решения  оформляются  протокольно.</w:t>
      </w:r>
    </w:p>
    <w:p w:rsidR="001E76E0" w:rsidRPr="000A0F7B" w:rsidRDefault="001E76E0" w:rsidP="001E76E0">
      <w:pPr>
        <w:pStyle w:val="af2"/>
        <w:spacing w:before="0" w:beforeAutospacing="0" w:after="0" w:afterAutospacing="0"/>
        <w:ind w:firstLine="640"/>
        <w:jc w:val="center"/>
        <w:rPr>
          <w:color w:val="000000"/>
        </w:rPr>
      </w:pPr>
      <w:r w:rsidRPr="000A0F7B">
        <w:rPr>
          <w:b/>
          <w:bCs/>
          <w:color w:val="000000"/>
        </w:rPr>
        <w:t>Глава  5.  Итоги  собрания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  </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5.3.  Итоги  собрания  подлежат  опубликованию  (обнародованию)  в  течение  5  дней  с  момента  проведения  собрания.</w:t>
      </w:r>
    </w:p>
    <w:p w:rsidR="001E76E0" w:rsidRPr="000A0F7B" w:rsidRDefault="001E76E0" w:rsidP="001E76E0">
      <w:pPr>
        <w:pStyle w:val="af2"/>
        <w:spacing w:before="0" w:beforeAutospacing="0" w:after="0" w:afterAutospacing="0"/>
        <w:ind w:firstLine="640"/>
        <w:jc w:val="both"/>
        <w:rPr>
          <w:color w:val="000000"/>
        </w:rPr>
      </w:pPr>
      <w:r w:rsidRPr="000A0F7B">
        <w:rPr>
          <w:color w:val="000000"/>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Усть-Чёмском сельсовете Искитимского района Новосибирской области.   </w:t>
      </w:r>
    </w:p>
    <w:p w:rsidR="001E76E0" w:rsidRPr="000A0F7B" w:rsidRDefault="001E76E0" w:rsidP="001E76E0">
      <w:pPr>
        <w:ind w:firstLine="640"/>
        <w:rPr>
          <w:rFonts w:ascii="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after="0" w:line="240" w:lineRule="auto"/>
        <w:ind w:firstLine="567"/>
        <w:jc w:val="both"/>
        <w:rPr>
          <w:rFonts w:ascii="Times New Roman" w:eastAsia="Times New Roman" w:hAnsi="Times New Roman"/>
          <w:sz w:val="24"/>
          <w:szCs w:val="24"/>
        </w:rPr>
      </w:pPr>
    </w:p>
    <w:p w:rsidR="001E76E0" w:rsidRPr="000A0F7B" w:rsidRDefault="001E76E0" w:rsidP="001E76E0">
      <w:pPr>
        <w:spacing w:line="240" w:lineRule="auto"/>
        <w:ind w:firstLine="567"/>
        <w:jc w:val="both"/>
        <w:rPr>
          <w:rFonts w:ascii="Times New Roman" w:hAnsi="Times New Roman"/>
          <w:bCs/>
          <w:sz w:val="24"/>
          <w:szCs w:val="24"/>
        </w:rPr>
      </w:pPr>
    </w:p>
    <w:p w:rsidR="001E76E0" w:rsidRPr="000A0F7B" w:rsidRDefault="001E76E0" w:rsidP="001E76E0">
      <w:pPr>
        <w:spacing w:line="240" w:lineRule="auto"/>
        <w:ind w:firstLine="567"/>
        <w:jc w:val="both"/>
        <w:rPr>
          <w:rFonts w:ascii="Times New Roman" w:hAnsi="Times New Roman"/>
          <w:sz w:val="24"/>
          <w:szCs w:val="24"/>
        </w:rPr>
      </w:pPr>
    </w:p>
    <w:p w:rsidR="00481F9F" w:rsidRPr="000A0F7B" w:rsidRDefault="00481F9F" w:rsidP="00AF6E29">
      <w:pPr>
        <w:pStyle w:val="ae"/>
        <w:jc w:val="both"/>
        <w:rPr>
          <w:rFonts w:ascii="Times New Roman" w:hAnsi="Times New Roman" w:cs="Times New Roman"/>
          <w:sz w:val="24"/>
          <w:szCs w:val="24"/>
        </w:rPr>
      </w:pPr>
    </w:p>
    <w:sectPr w:rsidR="00481F9F" w:rsidRPr="000A0F7B" w:rsidSect="003F6311">
      <w:headerReference w:type="default" r:id="rId30"/>
      <w:footerReference w:type="default" r:id="rId31"/>
      <w:pgSz w:w="11906" w:h="16838"/>
      <w:pgMar w:top="16" w:right="707" w:bottom="284" w:left="993"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C96" w:rsidRDefault="00275C96" w:rsidP="009053EA">
      <w:pPr>
        <w:spacing w:after="0" w:line="240" w:lineRule="auto"/>
      </w:pPr>
      <w:r>
        <w:separator/>
      </w:r>
    </w:p>
  </w:endnote>
  <w:endnote w:type="continuationSeparator" w:id="0">
    <w:p w:rsidR="00275C96" w:rsidRDefault="00275C96"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Reference Specialty">
    <w:panose1 w:val="050005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2235"/>
      <w:docPartObj>
        <w:docPartGallery w:val="Page Numbers (Bottom of Page)"/>
        <w:docPartUnique/>
      </w:docPartObj>
    </w:sdtPr>
    <w:sdtContent>
      <w:p w:rsidR="00457FDD" w:rsidRDefault="00457FDD">
        <w:pPr>
          <w:pStyle w:val="a7"/>
          <w:jc w:val="right"/>
        </w:pPr>
        <w:r>
          <w:fldChar w:fldCharType="begin"/>
        </w:r>
        <w:r>
          <w:instrText xml:space="preserve"> PAGE   \* MERGEFORMAT </w:instrText>
        </w:r>
        <w:r>
          <w:fldChar w:fldCharType="separate"/>
        </w:r>
        <w:r w:rsidR="00275C96">
          <w:rPr>
            <w:noProof/>
          </w:rPr>
          <w:t>1</w:t>
        </w:r>
        <w:r>
          <w:rPr>
            <w:noProof/>
          </w:rPr>
          <w:fldChar w:fldCharType="end"/>
        </w:r>
      </w:p>
      <w:p w:rsidR="00457FDD" w:rsidRDefault="00457FDD">
        <w:pPr>
          <w:pStyle w:val="a7"/>
          <w:jc w:val="right"/>
        </w:pPr>
      </w:p>
    </w:sdtContent>
  </w:sdt>
  <w:p w:rsidR="00457FDD" w:rsidRDefault="00457F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C96" w:rsidRDefault="00275C96" w:rsidP="009053EA">
      <w:pPr>
        <w:spacing w:after="0" w:line="240" w:lineRule="auto"/>
      </w:pPr>
      <w:r>
        <w:separator/>
      </w:r>
    </w:p>
  </w:footnote>
  <w:footnote w:type="continuationSeparator" w:id="0">
    <w:p w:rsidR="00275C96" w:rsidRDefault="00275C96"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DD" w:rsidRPr="00B06BAE" w:rsidRDefault="00457FDD" w:rsidP="00E8689D">
    <w:pPr>
      <w:pStyle w:val="a5"/>
      <w:tabs>
        <w:tab w:val="clear" w:pos="4677"/>
        <w:tab w:val="clear" w:pos="9355"/>
        <w:tab w:val="left" w:pos="6569"/>
      </w:tabs>
      <w:rPr>
        <w:rFonts w:ascii="Times New Roman" w:hAnsi="Times New Roman" w:cs="Times New Roman"/>
        <w:sz w:val="20"/>
        <w:szCs w:val="20"/>
      </w:rPr>
    </w:pPr>
    <w:r>
      <w:rPr>
        <w:rFonts w:ascii="Times New Roman" w:hAnsi="Times New Roman" w:cs="Times New Roman"/>
        <w:sz w:val="20"/>
        <w:szCs w:val="20"/>
      </w:rPr>
      <w:t>№  6  от 30  июня  2021 года</w:t>
    </w:r>
    <w:r>
      <w:rPr>
        <w:rFonts w:ascii="Times New Roman" w:hAnsi="Times New Roman" w:cs="Times New Roman"/>
        <w:sz w:val="20"/>
        <w:szCs w:val="20"/>
      </w:rPr>
      <w:tab/>
      <w:t xml:space="preserve">       «Вестник Усть-Чемского сельсовета»</w:t>
    </w:r>
  </w:p>
  <w:p w:rsidR="00457FDD" w:rsidRDefault="00457FDD">
    <w:pPr>
      <w:pStyle w:val="a5"/>
    </w:pPr>
  </w:p>
  <w:p w:rsidR="00457FDD" w:rsidRDefault="00457FDD" w:rsidP="009053EA">
    <w:pPr>
      <w:pStyle w:val="a5"/>
      <w:tabs>
        <w:tab w:val="clear" w:pos="4677"/>
        <w:tab w:val="clear" w:pos="9355"/>
        <w:tab w:val="left" w:pos="294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9053EA"/>
    <w:rsid w:val="00017601"/>
    <w:rsid w:val="000327DC"/>
    <w:rsid w:val="0005271B"/>
    <w:rsid w:val="00056F0C"/>
    <w:rsid w:val="00072DF5"/>
    <w:rsid w:val="00075F83"/>
    <w:rsid w:val="00087829"/>
    <w:rsid w:val="00093E6A"/>
    <w:rsid w:val="000A0F7B"/>
    <w:rsid w:val="000B0ECD"/>
    <w:rsid w:val="000C60CC"/>
    <w:rsid w:val="000D6E1E"/>
    <w:rsid w:val="001733E6"/>
    <w:rsid w:val="001840B7"/>
    <w:rsid w:val="00186A79"/>
    <w:rsid w:val="001B3DE8"/>
    <w:rsid w:val="001B644B"/>
    <w:rsid w:val="001C4056"/>
    <w:rsid w:val="001D0386"/>
    <w:rsid w:val="001E76E0"/>
    <w:rsid w:val="00205FA4"/>
    <w:rsid w:val="00222B65"/>
    <w:rsid w:val="0026242C"/>
    <w:rsid w:val="00275C96"/>
    <w:rsid w:val="00281FEC"/>
    <w:rsid w:val="002B5298"/>
    <w:rsid w:val="002D6C1A"/>
    <w:rsid w:val="002F68FB"/>
    <w:rsid w:val="00314868"/>
    <w:rsid w:val="0032690E"/>
    <w:rsid w:val="0033417B"/>
    <w:rsid w:val="00352AD9"/>
    <w:rsid w:val="00365EB7"/>
    <w:rsid w:val="00373DF0"/>
    <w:rsid w:val="003A315C"/>
    <w:rsid w:val="003F0614"/>
    <w:rsid w:val="003F6311"/>
    <w:rsid w:val="00415395"/>
    <w:rsid w:val="00420372"/>
    <w:rsid w:val="004409F5"/>
    <w:rsid w:val="004555EC"/>
    <w:rsid w:val="00457FDD"/>
    <w:rsid w:val="00462BC8"/>
    <w:rsid w:val="0047722B"/>
    <w:rsid w:val="00481F9F"/>
    <w:rsid w:val="00492ECE"/>
    <w:rsid w:val="004D3F2E"/>
    <w:rsid w:val="00526D49"/>
    <w:rsid w:val="00541FDB"/>
    <w:rsid w:val="00560112"/>
    <w:rsid w:val="00582E80"/>
    <w:rsid w:val="005D03EF"/>
    <w:rsid w:val="005D4EF4"/>
    <w:rsid w:val="00617B25"/>
    <w:rsid w:val="00617EFA"/>
    <w:rsid w:val="00627C9B"/>
    <w:rsid w:val="0063773E"/>
    <w:rsid w:val="00660E3F"/>
    <w:rsid w:val="00665ED3"/>
    <w:rsid w:val="006E027F"/>
    <w:rsid w:val="006F3EA9"/>
    <w:rsid w:val="0071573B"/>
    <w:rsid w:val="00731A2D"/>
    <w:rsid w:val="00732193"/>
    <w:rsid w:val="00796D66"/>
    <w:rsid w:val="007D6F0B"/>
    <w:rsid w:val="007E565B"/>
    <w:rsid w:val="007E5744"/>
    <w:rsid w:val="008057D7"/>
    <w:rsid w:val="00890C9D"/>
    <w:rsid w:val="008A6586"/>
    <w:rsid w:val="008C1384"/>
    <w:rsid w:val="008D6410"/>
    <w:rsid w:val="008F4CB1"/>
    <w:rsid w:val="009053EA"/>
    <w:rsid w:val="00933241"/>
    <w:rsid w:val="009A4684"/>
    <w:rsid w:val="009D3A64"/>
    <w:rsid w:val="00A0757E"/>
    <w:rsid w:val="00A11577"/>
    <w:rsid w:val="00A6091B"/>
    <w:rsid w:val="00A8269D"/>
    <w:rsid w:val="00A83991"/>
    <w:rsid w:val="00AB2EE7"/>
    <w:rsid w:val="00AB6D20"/>
    <w:rsid w:val="00AC7461"/>
    <w:rsid w:val="00AF6E29"/>
    <w:rsid w:val="00B06BAE"/>
    <w:rsid w:val="00B137A6"/>
    <w:rsid w:val="00B16D13"/>
    <w:rsid w:val="00B32849"/>
    <w:rsid w:val="00B412A9"/>
    <w:rsid w:val="00B53E6B"/>
    <w:rsid w:val="00B750A5"/>
    <w:rsid w:val="00B838D4"/>
    <w:rsid w:val="00B90591"/>
    <w:rsid w:val="00BA1BB6"/>
    <w:rsid w:val="00BD3DC5"/>
    <w:rsid w:val="00BE7B9D"/>
    <w:rsid w:val="00BF33AA"/>
    <w:rsid w:val="00BF527E"/>
    <w:rsid w:val="00C03E83"/>
    <w:rsid w:val="00C135CB"/>
    <w:rsid w:val="00C15568"/>
    <w:rsid w:val="00C16C6A"/>
    <w:rsid w:val="00C426F5"/>
    <w:rsid w:val="00C50D37"/>
    <w:rsid w:val="00C62C00"/>
    <w:rsid w:val="00C64735"/>
    <w:rsid w:val="00C84B43"/>
    <w:rsid w:val="00C84C64"/>
    <w:rsid w:val="00CA4375"/>
    <w:rsid w:val="00CC160D"/>
    <w:rsid w:val="00CD0E9F"/>
    <w:rsid w:val="00CE2A3A"/>
    <w:rsid w:val="00CF0918"/>
    <w:rsid w:val="00D33F71"/>
    <w:rsid w:val="00D71354"/>
    <w:rsid w:val="00D86684"/>
    <w:rsid w:val="00DA72EE"/>
    <w:rsid w:val="00DB7987"/>
    <w:rsid w:val="00DC4B94"/>
    <w:rsid w:val="00DF0C04"/>
    <w:rsid w:val="00E239F0"/>
    <w:rsid w:val="00E420C8"/>
    <w:rsid w:val="00E72474"/>
    <w:rsid w:val="00E8689D"/>
    <w:rsid w:val="00EA3DD3"/>
    <w:rsid w:val="00EB03D5"/>
    <w:rsid w:val="00EB69EF"/>
    <w:rsid w:val="00EB7641"/>
    <w:rsid w:val="00F1138A"/>
    <w:rsid w:val="00F444A6"/>
    <w:rsid w:val="00F53D31"/>
    <w:rsid w:val="00F5668F"/>
    <w:rsid w:val="00F6651A"/>
    <w:rsid w:val="00F77A31"/>
    <w:rsid w:val="00F9085A"/>
    <w:rsid w:val="00FA2782"/>
    <w:rsid w:val="00FE6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uiPriority w:val="9"/>
    <w:qFormat/>
    <w:rsid w:val="003F6311"/>
    <w:pPr>
      <w:keepNext/>
      <w:tabs>
        <w:tab w:val="num" w:pos="0"/>
      </w:tabs>
      <w:suppressAutoHyphens/>
      <w:spacing w:after="0" w:line="240" w:lineRule="auto"/>
      <w:ind w:left="4860"/>
      <w:outlineLvl w:val="0"/>
    </w:pPr>
    <w:rPr>
      <w:rFonts w:ascii="Times New Roman" w:eastAsia="Times New Roman" w:hAnsi="Times New Roman" w:cs="Times New Roman"/>
      <w:sz w:val="28"/>
      <w:szCs w:val="24"/>
      <w:lang w:eastAsia="ar-SA"/>
    </w:rPr>
  </w:style>
  <w:style w:type="paragraph" w:styleId="2">
    <w:name w:val="heading 2"/>
    <w:basedOn w:val="a"/>
    <w:next w:val="a"/>
    <w:link w:val="20"/>
    <w:uiPriority w:val="9"/>
    <w:unhideWhenUsed/>
    <w:qFormat/>
    <w:rsid w:val="00C155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0591"/>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314868"/>
    <w:p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rPr>
  </w:style>
  <w:style w:type="paragraph" w:styleId="7">
    <w:name w:val="heading 7"/>
    <w:basedOn w:val="a"/>
    <w:next w:val="a"/>
    <w:link w:val="70"/>
    <w:unhideWhenUsed/>
    <w:qFormat/>
    <w:rsid w:val="00314868"/>
    <w:p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311"/>
    <w:rPr>
      <w:rFonts w:ascii="Times New Roman" w:eastAsia="Times New Roman" w:hAnsi="Times New Roman" w:cs="Times New Roman"/>
      <w:sz w:val="28"/>
      <w:szCs w:val="24"/>
      <w:lang w:eastAsia="ar-SA"/>
    </w:rPr>
  </w:style>
  <w:style w:type="character" w:customStyle="1" w:styleId="20">
    <w:name w:val="Заголовок 2 Знак"/>
    <w:basedOn w:val="a0"/>
    <w:link w:val="2"/>
    <w:uiPriority w:val="9"/>
    <w:rsid w:val="00C155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0591"/>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314868"/>
    <w:rPr>
      <w:rFonts w:ascii="Calibri" w:eastAsia="Times New Roman" w:hAnsi="Calibri" w:cs="Times New Roman"/>
      <w:b/>
      <w:bCs/>
    </w:rPr>
  </w:style>
  <w:style w:type="character" w:customStyle="1" w:styleId="70">
    <w:name w:val="Заголовок 7 Знак"/>
    <w:basedOn w:val="a0"/>
    <w:link w:val="7"/>
    <w:rsid w:val="00314868"/>
    <w:rPr>
      <w:rFonts w:ascii="Calibri" w:eastAsia="Times New Roman" w:hAnsi="Calibri" w:cs="Times New Roman"/>
      <w:sz w:val="24"/>
      <w:szCs w:val="24"/>
    </w:rPr>
  </w:style>
  <w:style w:type="paragraph" w:styleId="a3">
    <w:name w:val="Balloon Text"/>
    <w:basedOn w:val="a"/>
    <w:link w:val="a4"/>
    <w:uiPriority w:val="99"/>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053EA"/>
    <w:rPr>
      <w:rFonts w:ascii="Tahoma" w:hAnsi="Tahoma" w:cs="Tahoma"/>
      <w:sz w:val="16"/>
      <w:szCs w:val="16"/>
    </w:rPr>
  </w:style>
  <w:style w:type="paragraph" w:styleId="a5">
    <w:name w:val="header"/>
    <w:basedOn w:val="a"/>
    <w:link w:val="a6"/>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paragraph" w:customStyle="1" w:styleId="a9">
    <w:name w:val="Заголовок"/>
    <w:basedOn w:val="a"/>
    <w:next w:val="aa"/>
    <w:rsid w:val="003F6311"/>
    <w:pPr>
      <w:keepNext/>
      <w:suppressAutoHyphens/>
      <w:spacing w:before="240" w:after="120" w:line="240" w:lineRule="auto"/>
    </w:pPr>
    <w:rPr>
      <w:rFonts w:ascii="Arial" w:eastAsia="Lucida Sans Unicode" w:hAnsi="Arial" w:cs="Tahoma"/>
      <w:sz w:val="28"/>
      <w:szCs w:val="28"/>
      <w:lang w:eastAsia="ar-SA"/>
    </w:rPr>
  </w:style>
  <w:style w:type="paragraph" w:styleId="aa">
    <w:name w:val="Body Text"/>
    <w:basedOn w:val="a"/>
    <w:link w:val="ab"/>
    <w:uiPriority w:val="99"/>
    <w:rsid w:val="003F631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b">
    <w:name w:val="Основной текст Знак"/>
    <w:basedOn w:val="a0"/>
    <w:link w:val="aa"/>
    <w:uiPriority w:val="99"/>
    <w:rsid w:val="003F6311"/>
    <w:rPr>
      <w:rFonts w:ascii="Times New Roman" w:eastAsia="Times New Roman" w:hAnsi="Times New Roman" w:cs="Times New Roman"/>
      <w:sz w:val="28"/>
      <w:szCs w:val="24"/>
      <w:lang w:eastAsia="ar-SA"/>
    </w:rPr>
  </w:style>
  <w:style w:type="paragraph" w:styleId="ac">
    <w:name w:val="Body Text Indent"/>
    <w:basedOn w:val="a"/>
    <w:link w:val="ad"/>
    <w:uiPriority w:val="99"/>
    <w:rsid w:val="003F6311"/>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uiPriority w:val="99"/>
    <w:rsid w:val="003F6311"/>
    <w:rPr>
      <w:rFonts w:ascii="Times New Roman" w:eastAsia="Times New Roman" w:hAnsi="Times New Roman" w:cs="Times New Roman"/>
      <w:sz w:val="28"/>
      <w:szCs w:val="24"/>
      <w:lang w:eastAsia="ar-SA"/>
    </w:rPr>
  </w:style>
  <w:style w:type="paragraph" w:styleId="ae">
    <w:name w:val="No Spacing"/>
    <w:uiPriority w:val="1"/>
    <w:qFormat/>
    <w:rsid w:val="003F6311"/>
    <w:pPr>
      <w:spacing w:after="0" w:line="240" w:lineRule="auto"/>
    </w:pPr>
  </w:style>
  <w:style w:type="character" w:styleId="af">
    <w:name w:val="Emphasis"/>
    <w:basedOn w:val="a0"/>
    <w:uiPriority w:val="20"/>
    <w:qFormat/>
    <w:rsid w:val="003F6311"/>
    <w:rPr>
      <w:i/>
      <w:iCs/>
    </w:rPr>
  </w:style>
  <w:style w:type="paragraph" w:styleId="af0">
    <w:name w:val="List Paragraph"/>
    <w:basedOn w:val="a"/>
    <w:uiPriority w:val="34"/>
    <w:qFormat/>
    <w:rsid w:val="003F6311"/>
    <w:pPr>
      <w:spacing w:after="160" w:line="252" w:lineRule="auto"/>
      <w:ind w:left="720"/>
      <w:contextualSpacing/>
    </w:pPr>
    <w:rPr>
      <w:rFonts w:ascii="Calibri" w:eastAsia="Calibri" w:hAnsi="Calibri" w:cs="Times New Roman"/>
      <w:lang w:eastAsia="en-US"/>
    </w:rPr>
  </w:style>
  <w:style w:type="paragraph" w:customStyle="1" w:styleId="11">
    <w:name w:val="Абзац списка1"/>
    <w:basedOn w:val="a"/>
    <w:rsid w:val="003F6311"/>
    <w:pPr>
      <w:spacing w:after="160" w:line="254" w:lineRule="auto"/>
      <w:ind w:left="720"/>
      <w:contextualSpacing/>
    </w:pPr>
    <w:rPr>
      <w:rFonts w:ascii="Calibri" w:eastAsia="Times New Roman" w:hAnsi="Calibri" w:cs="Times New Roman"/>
      <w:lang w:eastAsia="en-US"/>
    </w:rPr>
  </w:style>
  <w:style w:type="paragraph" w:customStyle="1" w:styleId="s1">
    <w:name w:val="s_1"/>
    <w:basedOn w:val="a"/>
    <w:rsid w:val="007E574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7E5744"/>
    <w:rPr>
      <w:color w:val="0000FF"/>
      <w:u w:val="single"/>
    </w:rPr>
  </w:style>
  <w:style w:type="paragraph" w:styleId="af2">
    <w:name w:val="Normal (Web)"/>
    <w:aliases w:val="Обычный (Web)1,Обычный (Web)1 Знак,Обычный (Web)"/>
    <w:basedOn w:val="a"/>
    <w:uiPriority w:val="99"/>
    <w:unhideWhenUsed/>
    <w:rsid w:val="00E42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17B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1138A"/>
    <w:rPr>
      <w:rFonts w:ascii="Arial" w:eastAsia="Times New Roman" w:hAnsi="Arial" w:cs="Arial"/>
      <w:sz w:val="20"/>
      <w:szCs w:val="20"/>
    </w:rPr>
  </w:style>
  <w:style w:type="paragraph" w:customStyle="1" w:styleId="af3">
    <w:name w:val="Прижатый влево"/>
    <w:basedOn w:val="a"/>
    <w:next w:val="a"/>
    <w:rsid w:val="00617B25"/>
    <w:pPr>
      <w:autoSpaceDE w:val="0"/>
      <w:autoSpaceDN w:val="0"/>
      <w:adjustRightInd w:val="0"/>
      <w:spacing w:after="0" w:line="240" w:lineRule="auto"/>
    </w:pPr>
    <w:rPr>
      <w:rFonts w:ascii="Arial" w:eastAsia="Times New Roman" w:hAnsi="Arial" w:cs="Arial"/>
      <w:sz w:val="24"/>
      <w:szCs w:val="24"/>
    </w:rPr>
  </w:style>
  <w:style w:type="character" w:customStyle="1" w:styleId="af4">
    <w:name w:val="Гипертекстовая ссылка"/>
    <w:basedOn w:val="a0"/>
    <w:uiPriority w:val="99"/>
    <w:rsid w:val="00617B25"/>
    <w:rPr>
      <w:rFonts w:cs="Times New Roman"/>
      <w:b/>
      <w:color w:val="106BBE"/>
    </w:rPr>
  </w:style>
  <w:style w:type="paragraph" w:styleId="af5">
    <w:name w:val="Title"/>
    <w:basedOn w:val="a"/>
    <w:link w:val="af6"/>
    <w:qFormat/>
    <w:rsid w:val="00314868"/>
    <w:pPr>
      <w:spacing w:after="0" w:line="240" w:lineRule="auto"/>
      <w:jc w:val="center"/>
    </w:pPr>
    <w:rPr>
      <w:rFonts w:ascii="Times New Roman" w:eastAsia="Times New Roman" w:hAnsi="Times New Roman" w:cs="Times New Roman"/>
      <w:b/>
      <w:bCs/>
      <w:sz w:val="28"/>
      <w:szCs w:val="24"/>
    </w:rPr>
  </w:style>
  <w:style w:type="character" w:customStyle="1" w:styleId="af6">
    <w:name w:val="Название Знак"/>
    <w:basedOn w:val="a0"/>
    <w:link w:val="af5"/>
    <w:rsid w:val="00314868"/>
    <w:rPr>
      <w:rFonts w:ascii="Times New Roman" w:eastAsia="Times New Roman" w:hAnsi="Times New Roman" w:cs="Times New Roman"/>
      <w:b/>
      <w:bCs/>
      <w:sz w:val="28"/>
      <w:szCs w:val="24"/>
    </w:rPr>
  </w:style>
  <w:style w:type="paragraph" w:customStyle="1" w:styleId="21">
    <w:name w:val="заголовок 2*"/>
    <w:basedOn w:val="a"/>
    <w:next w:val="a"/>
    <w:rsid w:val="003A315C"/>
    <w:pPr>
      <w:keepNext/>
      <w:spacing w:after="0" w:line="240" w:lineRule="auto"/>
      <w:jc w:val="right"/>
    </w:pPr>
    <w:rPr>
      <w:rFonts w:ascii="Times New Roman" w:eastAsia="Times New Roman" w:hAnsi="Times New Roman" w:cs="MS Reference Specialty"/>
      <w:color w:val="000000"/>
      <w:sz w:val="28"/>
      <w:szCs w:val="20"/>
    </w:rPr>
  </w:style>
  <w:style w:type="paragraph" w:styleId="HTML">
    <w:name w:val="HTML Preformatted"/>
    <w:basedOn w:val="a"/>
    <w:link w:val="HTML0"/>
    <w:uiPriority w:val="99"/>
    <w:unhideWhenUsed/>
    <w:rsid w:val="003A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315C"/>
    <w:rPr>
      <w:rFonts w:ascii="Courier New" w:eastAsia="Times New Roman" w:hAnsi="Courier New" w:cs="Courier New"/>
      <w:sz w:val="20"/>
      <w:szCs w:val="20"/>
    </w:rPr>
  </w:style>
  <w:style w:type="paragraph" w:customStyle="1" w:styleId="12">
    <w:name w:val="Обычный1"/>
    <w:rsid w:val="00F1138A"/>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F1138A"/>
    <w:pPr>
      <w:widowControl w:val="0"/>
      <w:autoSpaceDE w:val="0"/>
      <w:autoSpaceDN w:val="0"/>
      <w:adjustRightInd w:val="0"/>
      <w:spacing w:after="0" w:line="240" w:lineRule="auto"/>
    </w:pPr>
    <w:rPr>
      <w:rFonts w:ascii="Calibri" w:eastAsia="Times New Roman" w:hAnsi="Calibri" w:cs="Calibri"/>
      <w:b/>
      <w:bCs/>
    </w:rPr>
  </w:style>
  <w:style w:type="paragraph" w:styleId="31">
    <w:name w:val="Body Text Indent 3"/>
    <w:basedOn w:val="a"/>
    <w:link w:val="32"/>
    <w:unhideWhenUsed/>
    <w:rsid w:val="00C15568"/>
    <w:pPr>
      <w:spacing w:after="120"/>
      <w:ind w:left="283"/>
    </w:pPr>
    <w:rPr>
      <w:sz w:val="16"/>
      <w:szCs w:val="16"/>
    </w:rPr>
  </w:style>
  <w:style w:type="character" w:customStyle="1" w:styleId="32">
    <w:name w:val="Основной текст с отступом 3 Знак"/>
    <w:basedOn w:val="a0"/>
    <w:link w:val="31"/>
    <w:rsid w:val="00C15568"/>
    <w:rPr>
      <w:sz w:val="16"/>
      <w:szCs w:val="16"/>
    </w:rPr>
  </w:style>
  <w:style w:type="paragraph" w:styleId="22">
    <w:name w:val="Body Text Indent 2"/>
    <w:basedOn w:val="a"/>
    <w:link w:val="23"/>
    <w:unhideWhenUsed/>
    <w:rsid w:val="00C15568"/>
    <w:pPr>
      <w:spacing w:after="120" w:line="480" w:lineRule="auto"/>
      <w:ind w:left="283"/>
    </w:pPr>
  </w:style>
  <w:style w:type="character" w:customStyle="1" w:styleId="23">
    <w:name w:val="Основной текст с отступом 2 Знак"/>
    <w:basedOn w:val="a0"/>
    <w:link w:val="22"/>
    <w:rsid w:val="00C15568"/>
  </w:style>
  <w:style w:type="paragraph" w:styleId="24">
    <w:name w:val="Body Text 2"/>
    <w:basedOn w:val="a"/>
    <w:link w:val="25"/>
    <w:uiPriority w:val="99"/>
    <w:unhideWhenUsed/>
    <w:rsid w:val="00C15568"/>
    <w:pPr>
      <w:spacing w:after="120" w:line="480" w:lineRule="auto"/>
    </w:pPr>
    <w:rPr>
      <w:rFonts w:ascii="Calibri" w:eastAsia="Times New Roman" w:hAnsi="Calibri" w:cs="Times New Roman"/>
    </w:rPr>
  </w:style>
  <w:style w:type="character" w:customStyle="1" w:styleId="25">
    <w:name w:val="Основной текст 2 Знак"/>
    <w:basedOn w:val="a0"/>
    <w:link w:val="24"/>
    <w:uiPriority w:val="99"/>
    <w:rsid w:val="00C15568"/>
    <w:rPr>
      <w:rFonts w:ascii="Calibri" w:eastAsia="Times New Roman" w:hAnsi="Calibri" w:cs="Times New Roman"/>
    </w:rPr>
  </w:style>
  <w:style w:type="character" w:styleId="af7">
    <w:name w:val="Strong"/>
    <w:qFormat/>
    <w:rsid w:val="00C15568"/>
    <w:rPr>
      <w:b/>
      <w:bCs/>
    </w:rPr>
  </w:style>
  <w:style w:type="paragraph" w:customStyle="1" w:styleId="BodyText1bt">
    <w:name w:val="Body Text.Основной текст1.bt.Основной текст Знак"/>
    <w:basedOn w:val="a"/>
    <w:rsid w:val="00C15568"/>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
    <w:rsid w:val="00C1556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pple-converted-space">
    <w:name w:val="apple-converted-space"/>
    <w:basedOn w:val="a0"/>
    <w:rsid w:val="00C15568"/>
  </w:style>
  <w:style w:type="character" w:customStyle="1" w:styleId="13">
    <w:name w:val="Название Знак1"/>
    <w:locked/>
    <w:rsid w:val="00C15568"/>
    <w:rPr>
      <w:rFonts w:ascii="Times New Roman" w:hAnsi="Times New Roman"/>
      <w:b/>
      <w:bCs/>
      <w:sz w:val="28"/>
      <w:szCs w:val="24"/>
    </w:rPr>
  </w:style>
  <w:style w:type="paragraph" w:styleId="af8">
    <w:name w:val="Plain Text"/>
    <w:basedOn w:val="a"/>
    <w:link w:val="af9"/>
    <w:rsid w:val="00C15568"/>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C15568"/>
    <w:rPr>
      <w:rFonts w:ascii="Courier New" w:eastAsia="Times New Roman" w:hAnsi="Courier New" w:cs="Times New Roman"/>
      <w:sz w:val="20"/>
      <w:szCs w:val="20"/>
    </w:rPr>
  </w:style>
  <w:style w:type="paragraph" w:customStyle="1" w:styleId="headertext">
    <w:name w:val="headertext"/>
    <w:basedOn w:val="a"/>
    <w:rsid w:val="00462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62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135C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26">
    <w:name w:val="Обычный2"/>
    <w:rsid w:val="00C03E83"/>
    <w:rPr>
      <w:rFonts w:ascii="Calibri" w:eastAsia="Calibri" w:hAnsi="Calibri" w:cs="Calibri"/>
    </w:rPr>
  </w:style>
  <w:style w:type="paragraph" w:customStyle="1" w:styleId="s3">
    <w:name w:val="s_3"/>
    <w:basedOn w:val="a"/>
    <w:rsid w:val="007E565B"/>
    <w:pPr>
      <w:spacing w:before="100" w:beforeAutospacing="1" w:after="100" w:afterAutospacing="1" w:line="240" w:lineRule="auto"/>
    </w:pPr>
    <w:rPr>
      <w:rFonts w:ascii="Calibri" w:eastAsia="Times New Roman" w:hAnsi="Calibri" w:cs="Times New Roman"/>
      <w:sz w:val="24"/>
      <w:szCs w:val="24"/>
    </w:rPr>
  </w:style>
  <w:style w:type="character" w:customStyle="1" w:styleId="27">
    <w:name w:val="Основной текст (2)_"/>
    <w:link w:val="28"/>
    <w:rsid w:val="007E565B"/>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7E565B"/>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table" w:styleId="afa">
    <w:name w:val="Table Grid"/>
    <w:basedOn w:val="a1"/>
    <w:uiPriority w:val="59"/>
    <w:rsid w:val="0056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Абзац списка2"/>
    <w:basedOn w:val="a"/>
    <w:rsid w:val="00CF0918"/>
    <w:pPr>
      <w:spacing w:after="0" w:line="240" w:lineRule="auto"/>
      <w:ind w:left="720"/>
      <w:contextualSpacing/>
    </w:pPr>
    <w:rPr>
      <w:rFonts w:ascii="Times New Roman" w:eastAsia="Calibri" w:hAnsi="Times New Roman" w:cs="Times New Roman"/>
      <w:sz w:val="24"/>
      <w:szCs w:val="24"/>
    </w:rPr>
  </w:style>
  <w:style w:type="character" w:customStyle="1" w:styleId="blk">
    <w:name w:val="blk"/>
    <w:basedOn w:val="a0"/>
    <w:rsid w:val="001B644B"/>
  </w:style>
  <w:style w:type="paragraph" w:customStyle="1" w:styleId="ConsPlusNormal1">
    <w:name w:val="ConsPlusNormal Знак Знак"/>
    <w:link w:val="ConsPlusNormal2"/>
    <w:rsid w:val="00AF6E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1"/>
    <w:locked/>
    <w:rsid w:val="00AF6E29"/>
    <w:rPr>
      <w:rFonts w:ascii="Arial" w:eastAsia="Times New Roman" w:hAnsi="Arial" w:cs="Arial"/>
      <w:sz w:val="20"/>
      <w:szCs w:val="20"/>
    </w:rPr>
  </w:style>
  <w:style w:type="character" w:styleId="afb">
    <w:name w:val="FollowedHyperlink"/>
    <w:basedOn w:val="a0"/>
    <w:uiPriority w:val="99"/>
    <w:semiHidden/>
    <w:unhideWhenUsed/>
    <w:rsid w:val="00BE7B9D"/>
    <w:rPr>
      <w:color w:val="800080"/>
      <w:u w:val="single"/>
    </w:rPr>
  </w:style>
  <w:style w:type="paragraph" w:customStyle="1" w:styleId="font5">
    <w:name w:val="font5"/>
    <w:basedOn w:val="a"/>
    <w:rsid w:val="00BE7B9D"/>
    <w:pPr>
      <w:spacing w:before="100" w:beforeAutospacing="1" w:after="100" w:afterAutospacing="1" w:line="240" w:lineRule="auto"/>
    </w:pPr>
    <w:rPr>
      <w:rFonts w:ascii="Calibri" w:eastAsia="Times New Roman" w:hAnsi="Calibri" w:cs="Calibri"/>
      <w:color w:val="000000"/>
    </w:rPr>
  </w:style>
  <w:style w:type="paragraph" w:customStyle="1" w:styleId="xl67">
    <w:name w:val="xl67"/>
    <w:basedOn w:val="a"/>
    <w:rsid w:val="00BE7B9D"/>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BE7B9D"/>
    <w:pPr>
      <w:spacing w:before="100" w:beforeAutospacing="1" w:after="100" w:afterAutospacing="1" w:line="240" w:lineRule="auto"/>
      <w:textAlignment w:val="top"/>
    </w:pPr>
    <w:rPr>
      <w:rFonts w:ascii="Arial" w:eastAsia="Times New Roman" w:hAnsi="Arial" w:cs="Arial"/>
      <w:sz w:val="20"/>
      <w:szCs w:val="20"/>
    </w:rPr>
  </w:style>
  <w:style w:type="paragraph" w:customStyle="1" w:styleId="xl69">
    <w:name w:val="xl69"/>
    <w:basedOn w:val="a"/>
    <w:rsid w:val="00BE7B9D"/>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a"/>
    <w:rsid w:val="00BE7B9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BE7B9D"/>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2">
    <w:name w:val="xl72"/>
    <w:basedOn w:val="a"/>
    <w:rsid w:val="00BE7B9D"/>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3">
    <w:name w:val="xl73"/>
    <w:basedOn w:val="a"/>
    <w:rsid w:val="00BE7B9D"/>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4">
    <w:name w:val="xl74"/>
    <w:basedOn w:val="a"/>
    <w:rsid w:val="00BE7B9D"/>
    <w:pP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75">
    <w:name w:val="xl75"/>
    <w:basedOn w:val="a"/>
    <w:rsid w:val="00BE7B9D"/>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6">
    <w:name w:val="xl76"/>
    <w:basedOn w:val="a"/>
    <w:rsid w:val="00BE7B9D"/>
    <w:pP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rsid w:val="00BE7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1">
    <w:name w:val="xl81"/>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2">
    <w:name w:val="xl82"/>
    <w:basedOn w:val="a"/>
    <w:rsid w:val="00BE7B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3">
    <w:name w:val="xl83"/>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5">
    <w:name w:val="xl85"/>
    <w:basedOn w:val="a"/>
    <w:rsid w:val="00BE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88">
    <w:name w:val="xl88"/>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89">
    <w:name w:val="xl89"/>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0">
    <w:name w:val="xl90"/>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1">
    <w:name w:val="xl91"/>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E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6">
    <w:name w:val="xl96"/>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7">
    <w:name w:val="xl97"/>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8">
    <w:name w:val="xl98"/>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2">
    <w:name w:val="xl102"/>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3">
    <w:name w:val="xl103"/>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4">
    <w:name w:val="xl104"/>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7">
    <w:name w:val="xl107"/>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8">
    <w:name w:val="xl108"/>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9">
    <w:name w:val="xl109"/>
    <w:basedOn w:val="a"/>
    <w:rsid w:val="00BE7B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0">
    <w:name w:val="xl110"/>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a"/>
    <w:rsid w:val="00BE7B9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3">
    <w:name w:val="xl113"/>
    <w:basedOn w:val="a"/>
    <w:rsid w:val="00BE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4">
    <w:name w:val="xl114"/>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5">
    <w:name w:val="xl115"/>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6">
    <w:name w:val="xl116"/>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7">
    <w:name w:val="xl117"/>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8">
    <w:name w:val="xl118"/>
    <w:basedOn w:val="a"/>
    <w:rsid w:val="00BE7B9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9">
    <w:name w:val="xl119"/>
    <w:basedOn w:val="a"/>
    <w:rsid w:val="00BE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0">
    <w:name w:val="xl120"/>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BE7B9D"/>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2">
    <w:name w:val="xl122"/>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3">
    <w:name w:val="xl123"/>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24">
    <w:name w:val="xl124"/>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25">
    <w:name w:val="xl125"/>
    <w:basedOn w:val="a"/>
    <w:rsid w:val="00BE7B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6">
    <w:name w:val="xl126"/>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7">
    <w:name w:val="xl127"/>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8">
    <w:name w:val="xl128"/>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9">
    <w:name w:val="xl129"/>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0">
    <w:name w:val="xl130"/>
    <w:basedOn w:val="a"/>
    <w:rsid w:val="00BE7B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1">
    <w:name w:val="xl131"/>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2">
    <w:name w:val="xl132"/>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3">
    <w:name w:val="xl133"/>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4">
    <w:name w:val="xl134"/>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5">
    <w:name w:val="xl135"/>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6">
    <w:name w:val="xl136"/>
    <w:basedOn w:val="a"/>
    <w:rsid w:val="00BE7B9D"/>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8">
    <w:name w:val="xl138"/>
    <w:basedOn w:val="a"/>
    <w:rsid w:val="00BE7B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9">
    <w:name w:val="xl139"/>
    <w:basedOn w:val="a"/>
    <w:rsid w:val="00BE7B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E7B9D"/>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character" w:customStyle="1" w:styleId="14">
    <w:name w:val="Гиперссылка1"/>
    <w:basedOn w:val="a0"/>
    <w:rsid w:val="001E7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3660">
      <w:bodyDiv w:val="1"/>
      <w:marLeft w:val="0"/>
      <w:marRight w:val="0"/>
      <w:marTop w:val="0"/>
      <w:marBottom w:val="0"/>
      <w:divBdr>
        <w:top w:val="none" w:sz="0" w:space="0" w:color="auto"/>
        <w:left w:val="none" w:sz="0" w:space="0" w:color="auto"/>
        <w:bottom w:val="none" w:sz="0" w:space="0" w:color="auto"/>
        <w:right w:val="none" w:sz="0" w:space="0" w:color="auto"/>
      </w:divBdr>
    </w:div>
    <w:div w:id="93400840">
      <w:bodyDiv w:val="1"/>
      <w:marLeft w:val="0"/>
      <w:marRight w:val="0"/>
      <w:marTop w:val="0"/>
      <w:marBottom w:val="0"/>
      <w:divBdr>
        <w:top w:val="none" w:sz="0" w:space="0" w:color="auto"/>
        <w:left w:val="none" w:sz="0" w:space="0" w:color="auto"/>
        <w:bottom w:val="none" w:sz="0" w:space="0" w:color="auto"/>
        <w:right w:val="none" w:sz="0" w:space="0" w:color="auto"/>
      </w:divBdr>
    </w:div>
    <w:div w:id="110714003">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
    <w:div w:id="236482599">
      <w:bodyDiv w:val="1"/>
      <w:marLeft w:val="0"/>
      <w:marRight w:val="0"/>
      <w:marTop w:val="0"/>
      <w:marBottom w:val="0"/>
      <w:divBdr>
        <w:top w:val="none" w:sz="0" w:space="0" w:color="auto"/>
        <w:left w:val="none" w:sz="0" w:space="0" w:color="auto"/>
        <w:bottom w:val="none" w:sz="0" w:space="0" w:color="auto"/>
        <w:right w:val="none" w:sz="0" w:space="0" w:color="auto"/>
      </w:divBdr>
    </w:div>
    <w:div w:id="377045646">
      <w:bodyDiv w:val="1"/>
      <w:marLeft w:val="0"/>
      <w:marRight w:val="0"/>
      <w:marTop w:val="0"/>
      <w:marBottom w:val="0"/>
      <w:divBdr>
        <w:top w:val="none" w:sz="0" w:space="0" w:color="auto"/>
        <w:left w:val="none" w:sz="0" w:space="0" w:color="auto"/>
        <w:bottom w:val="none" w:sz="0" w:space="0" w:color="auto"/>
        <w:right w:val="none" w:sz="0" w:space="0" w:color="auto"/>
      </w:divBdr>
    </w:div>
    <w:div w:id="448816383">
      <w:bodyDiv w:val="1"/>
      <w:marLeft w:val="0"/>
      <w:marRight w:val="0"/>
      <w:marTop w:val="0"/>
      <w:marBottom w:val="0"/>
      <w:divBdr>
        <w:top w:val="none" w:sz="0" w:space="0" w:color="auto"/>
        <w:left w:val="none" w:sz="0" w:space="0" w:color="auto"/>
        <w:bottom w:val="none" w:sz="0" w:space="0" w:color="auto"/>
        <w:right w:val="none" w:sz="0" w:space="0" w:color="auto"/>
      </w:divBdr>
    </w:div>
    <w:div w:id="635070181">
      <w:bodyDiv w:val="1"/>
      <w:marLeft w:val="0"/>
      <w:marRight w:val="0"/>
      <w:marTop w:val="0"/>
      <w:marBottom w:val="0"/>
      <w:divBdr>
        <w:top w:val="none" w:sz="0" w:space="0" w:color="auto"/>
        <w:left w:val="none" w:sz="0" w:space="0" w:color="auto"/>
        <w:bottom w:val="none" w:sz="0" w:space="0" w:color="auto"/>
        <w:right w:val="none" w:sz="0" w:space="0" w:color="auto"/>
      </w:divBdr>
    </w:div>
    <w:div w:id="700713575">
      <w:bodyDiv w:val="1"/>
      <w:marLeft w:val="0"/>
      <w:marRight w:val="0"/>
      <w:marTop w:val="0"/>
      <w:marBottom w:val="0"/>
      <w:divBdr>
        <w:top w:val="none" w:sz="0" w:space="0" w:color="auto"/>
        <w:left w:val="none" w:sz="0" w:space="0" w:color="auto"/>
        <w:bottom w:val="none" w:sz="0" w:space="0" w:color="auto"/>
        <w:right w:val="none" w:sz="0" w:space="0" w:color="auto"/>
      </w:divBdr>
    </w:div>
    <w:div w:id="710106669">
      <w:bodyDiv w:val="1"/>
      <w:marLeft w:val="0"/>
      <w:marRight w:val="0"/>
      <w:marTop w:val="0"/>
      <w:marBottom w:val="0"/>
      <w:divBdr>
        <w:top w:val="none" w:sz="0" w:space="0" w:color="auto"/>
        <w:left w:val="none" w:sz="0" w:space="0" w:color="auto"/>
        <w:bottom w:val="none" w:sz="0" w:space="0" w:color="auto"/>
        <w:right w:val="none" w:sz="0" w:space="0" w:color="auto"/>
      </w:divBdr>
    </w:div>
    <w:div w:id="864557229">
      <w:bodyDiv w:val="1"/>
      <w:marLeft w:val="0"/>
      <w:marRight w:val="0"/>
      <w:marTop w:val="0"/>
      <w:marBottom w:val="0"/>
      <w:divBdr>
        <w:top w:val="none" w:sz="0" w:space="0" w:color="auto"/>
        <w:left w:val="none" w:sz="0" w:space="0" w:color="auto"/>
        <w:bottom w:val="none" w:sz="0" w:space="0" w:color="auto"/>
        <w:right w:val="none" w:sz="0" w:space="0" w:color="auto"/>
      </w:divBdr>
    </w:div>
    <w:div w:id="996306392">
      <w:bodyDiv w:val="1"/>
      <w:marLeft w:val="0"/>
      <w:marRight w:val="0"/>
      <w:marTop w:val="0"/>
      <w:marBottom w:val="0"/>
      <w:divBdr>
        <w:top w:val="none" w:sz="0" w:space="0" w:color="auto"/>
        <w:left w:val="none" w:sz="0" w:space="0" w:color="auto"/>
        <w:bottom w:val="none" w:sz="0" w:space="0" w:color="auto"/>
        <w:right w:val="none" w:sz="0" w:space="0" w:color="auto"/>
      </w:divBdr>
    </w:div>
    <w:div w:id="1127813490">
      <w:bodyDiv w:val="1"/>
      <w:marLeft w:val="0"/>
      <w:marRight w:val="0"/>
      <w:marTop w:val="0"/>
      <w:marBottom w:val="0"/>
      <w:divBdr>
        <w:top w:val="none" w:sz="0" w:space="0" w:color="auto"/>
        <w:left w:val="none" w:sz="0" w:space="0" w:color="auto"/>
        <w:bottom w:val="none" w:sz="0" w:space="0" w:color="auto"/>
        <w:right w:val="none" w:sz="0" w:space="0" w:color="auto"/>
      </w:divBdr>
    </w:div>
    <w:div w:id="1138572386">
      <w:bodyDiv w:val="1"/>
      <w:marLeft w:val="0"/>
      <w:marRight w:val="0"/>
      <w:marTop w:val="0"/>
      <w:marBottom w:val="0"/>
      <w:divBdr>
        <w:top w:val="none" w:sz="0" w:space="0" w:color="auto"/>
        <w:left w:val="none" w:sz="0" w:space="0" w:color="auto"/>
        <w:bottom w:val="none" w:sz="0" w:space="0" w:color="auto"/>
        <w:right w:val="none" w:sz="0" w:space="0" w:color="auto"/>
      </w:divBdr>
    </w:div>
    <w:div w:id="1197037484">
      <w:bodyDiv w:val="1"/>
      <w:marLeft w:val="0"/>
      <w:marRight w:val="0"/>
      <w:marTop w:val="0"/>
      <w:marBottom w:val="0"/>
      <w:divBdr>
        <w:top w:val="none" w:sz="0" w:space="0" w:color="auto"/>
        <w:left w:val="none" w:sz="0" w:space="0" w:color="auto"/>
        <w:bottom w:val="none" w:sz="0" w:space="0" w:color="auto"/>
        <w:right w:val="none" w:sz="0" w:space="0" w:color="auto"/>
      </w:divBdr>
    </w:div>
    <w:div w:id="1217812278">
      <w:bodyDiv w:val="1"/>
      <w:marLeft w:val="0"/>
      <w:marRight w:val="0"/>
      <w:marTop w:val="0"/>
      <w:marBottom w:val="0"/>
      <w:divBdr>
        <w:top w:val="none" w:sz="0" w:space="0" w:color="auto"/>
        <w:left w:val="none" w:sz="0" w:space="0" w:color="auto"/>
        <w:bottom w:val="none" w:sz="0" w:space="0" w:color="auto"/>
        <w:right w:val="none" w:sz="0" w:space="0" w:color="auto"/>
      </w:divBdr>
    </w:div>
    <w:div w:id="1263418517">
      <w:bodyDiv w:val="1"/>
      <w:marLeft w:val="0"/>
      <w:marRight w:val="0"/>
      <w:marTop w:val="0"/>
      <w:marBottom w:val="0"/>
      <w:divBdr>
        <w:top w:val="none" w:sz="0" w:space="0" w:color="auto"/>
        <w:left w:val="none" w:sz="0" w:space="0" w:color="auto"/>
        <w:bottom w:val="none" w:sz="0" w:space="0" w:color="auto"/>
        <w:right w:val="none" w:sz="0" w:space="0" w:color="auto"/>
      </w:divBdr>
    </w:div>
    <w:div w:id="1324241452">
      <w:bodyDiv w:val="1"/>
      <w:marLeft w:val="0"/>
      <w:marRight w:val="0"/>
      <w:marTop w:val="0"/>
      <w:marBottom w:val="0"/>
      <w:divBdr>
        <w:top w:val="none" w:sz="0" w:space="0" w:color="auto"/>
        <w:left w:val="none" w:sz="0" w:space="0" w:color="auto"/>
        <w:bottom w:val="none" w:sz="0" w:space="0" w:color="auto"/>
        <w:right w:val="none" w:sz="0" w:space="0" w:color="auto"/>
      </w:divBdr>
    </w:div>
    <w:div w:id="1472480356">
      <w:bodyDiv w:val="1"/>
      <w:marLeft w:val="0"/>
      <w:marRight w:val="0"/>
      <w:marTop w:val="0"/>
      <w:marBottom w:val="0"/>
      <w:divBdr>
        <w:top w:val="none" w:sz="0" w:space="0" w:color="auto"/>
        <w:left w:val="none" w:sz="0" w:space="0" w:color="auto"/>
        <w:bottom w:val="none" w:sz="0" w:space="0" w:color="auto"/>
        <w:right w:val="none" w:sz="0" w:space="0" w:color="auto"/>
      </w:divBdr>
    </w:div>
    <w:div w:id="1535775785">
      <w:bodyDiv w:val="1"/>
      <w:marLeft w:val="0"/>
      <w:marRight w:val="0"/>
      <w:marTop w:val="0"/>
      <w:marBottom w:val="0"/>
      <w:divBdr>
        <w:top w:val="none" w:sz="0" w:space="0" w:color="auto"/>
        <w:left w:val="none" w:sz="0" w:space="0" w:color="auto"/>
        <w:bottom w:val="none" w:sz="0" w:space="0" w:color="auto"/>
        <w:right w:val="none" w:sz="0" w:space="0" w:color="auto"/>
      </w:divBdr>
    </w:div>
    <w:div w:id="1545290736">
      <w:bodyDiv w:val="1"/>
      <w:marLeft w:val="0"/>
      <w:marRight w:val="0"/>
      <w:marTop w:val="0"/>
      <w:marBottom w:val="0"/>
      <w:divBdr>
        <w:top w:val="none" w:sz="0" w:space="0" w:color="auto"/>
        <w:left w:val="none" w:sz="0" w:space="0" w:color="auto"/>
        <w:bottom w:val="none" w:sz="0" w:space="0" w:color="auto"/>
        <w:right w:val="none" w:sz="0" w:space="0" w:color="auto"/>
      </w:divBdr>
    </w:div>
    <w:div w:id="1610040797">
      <w:bodyDiv w:val="1"/>
      <w:marLeft w:val="0"/>
      <w:marRight w:val="0"/>
      <w:marTop w:val="0"/>
      <w:marBottom w:val="0"/>
      <w:divBdr>
        <w:top w:val="none" w:sz="0" w:space="0" w:color="auto"/>
        <w:left w:val="none" w:sz="0" w:space="0" w:color="auto"/>
        <w:bottom w:val="none" w:sz="0" w:space="0" w:color="auto"/>
        <w:right w:val="none" w:sz="0" w:space="0" w:color="auto"/>
      </w:divBdr>
    </w:div>
    <w:div w:id="1796291675">
      <w:bodyDiv w:val="1"/>
      <w:marLeft w:val="0"/>
      <w:marRight w:val="0"/>
      <w:marTop w:val="0"/>
      <w:marBottom w:val="0"/>
      <w:divBdr>
        <w:top w:val="none" w:sz="0" w:space="0" w:color="auto"/>
        <w:left w:val="none" w:sz="0" w:space="0" w:color="auto"/>
        <w:bottom w:val="none" w:sz="0" w:space="0" w:color="auto"/>
        <w:right w:val="none" w:sz="0" w:space="0" w:color="auto"/>
      </w:divBdr>
    </w:div>
    <w:div w:id="1855993934">
      <w:bodyDiv w:val="1"/>
      <w:marLeft w:val="0"/>
      <w:marRight w:val="0"/>
      <w:marTop w:val="0"/>
      <w:marBottom w:val="0"/>
      <w:divBdr>
        <w:top w:val="none" w:sz="0" w:space="0" w:color="auto"/>
        <w:left w:val="none" w:sz="0" w:space="0" w:color="auto"/>
        <w:bottom w:val="none" w:sz="0" w:space="0" w:color="auto"/>
        <w:right w:val="none" w:sz="0" w:space="0" w:color="auto"/>
      </w:divBdr>
    </w:div>
    <w:div w:id="18866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pravo-search.minjust.ru:8080/bigs/showDocument.html?id=15D4560C-D530-4955-BF7E-F734337AE80B"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pravo-search.minjust.ru:8080/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pravo-search.minjust.ru:8080/bigs/showDocument.html?id=5B066BBD-0D50-4715-9B7B-DECA1C0CAB04" TargetMode="External"/><Relationship Id="rId10" Type="http://schemas.openxmlformats.org/officeDocument/2006/relationships/hyperlink" Target="https://docs.cntd.ru/document/901876063"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avo-search.minjust.ru:8080/bigs/showDocument.html?id=5B066BBD-0D50-4715-9B7B-DECA1C0CAB04"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23D3-5515-4B3A-98CF-3CE48148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38</Pages>
  <Words>13846</Words>
  <Characters>78928</Characters>
  <Application>Microsoft Office Word</Application>
  <DocSecurity>0</DocSecurity>
  <Lines>657</Lines>
  <Paragraphs>185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СОВЕТ ДЕПУТАТОВ УСТЬ-ЧЕМСКОГО СЕЛЬСОВЕТА</vt:lpstr>
      <vt:lpstr>ПЯТОГО СОЗЫВА</vt:lpstr>
      <vt:lpstr>Р Е Ш Е Н И Е </vt:lpstr>
      <vt:lpstr>(Пятая очередной сессии)</vt:lpstr>
      <vt:lpstr/>
      <vt:lpstr>30.06.2021                                     с. Усть-Чем                      </vt:lpstr>
      <vt:lpstr>    Об утверждении Порядка расчета и возврата сумм инициативных платежей, подлежащих</vt:lpstr>
      <vt:lpstr>    </vt:lpstr>
      <vt:lpstr>    Порядок расчета и возврата сумм инициативных платежей, подлежащих возврату лиц</vt:lpstr>
    </vt:vector>
  </TitlesOfParts>
  <Company>1</Company>
  <LinksUpToDate>false</LinksUpToDate>
  <CharactersWithSpaces>92589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2021-07-01T03:13:00Z</cp:lastPrinted>
  <dcterms:created xsi:type="dcterms:W3CDTF">2021-04-21T01:53:00Z</dcterms:created>
  <dcterms:modified xsi:type="dcterms:W3CDTF">2021-07-01T03:16:00Z</dcterms:modified>
</cp:coreProperties>
</file>