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CD" w:rsidRDefault="000B0ECD" w:rsidP="009053EA">
      <w:pPr>
        <w:ind w:left="-993"/>
        <w:jc w:val="right"/>
        <w:rPr>
          <w:rFonts w:ascii="Times New Roman" w:hAnsi="Times New Roman" w:cs="Times New Roman"/>
          <w:sz w:val="72"/>
          <w:szCs w:val="72"/>
        </w:rPr>
      </w:pPr>
    </w:p>
    <w:p w:rsidR="000B0ECD" w:rsidRDefault="00076E08" w:rsidP="000B0ECD">
      <w:pPr>
        <w:rPr>
          <w:rFonts w:ascii="Times New Roman" w:hAnsi="Times New Roman" w:cs="Times New Roman"/>
          <w:sz w:val="72"/>
          <w:szCs w:val="72"/>
        </w:rPr>
      </w:pPr>
      <w:r w:rsidRPr="00076E08">
        <w:rPr>
          <w:rFonts w:ascii="Times New Roman" w:hAnsi="Times New Roman" w:cs="Times New Roman"/>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10.25pt;height:133.05pt" adj="6924" fillcolor="#60c" strokecolor="#c9f">
            <v:fill color2="#c0c" focus="100%" type="gradient"/>
            <v:shadow on="t" color="#99f" opacity="52429f" offset="3pt,3pt"/>
            <v:textpath style="font-family:&quot;Impact&quot;;v-text-kern:t" trim="t" fitpath="t" string="&quot;Вестник Усть-Чёмского сельсовета&quot;"/>
          </v:shape>
        </w:pict>
      </w:r>
    </w:p>
    <w:p w:rsidR="00C84B43" w:rsidRDefault="00C84B43" w:rsidP="009053EA">
      <w:pPr>
        <w:ind w:left="-993"/>
        <w:jc w:val="right"/>
        <w:rPr>
          <w:rFonts w:ascii="Times New Roman" w:hAnsi="Times New Roman" w:cs="Times New Roman"/>
          <w:sz w:val="72"/>
          <w:szCs w:val="72"/>
        </w:rPr>
      </w:pPr>
    </w:p>
    <w:p w:rsidR="000B0ECD" w:rsidRPr="000B0ECD" w:rsidRDefault="000B0ECD" w:rsidP="000B0ECD">
      <w:pPr>
        <w:rPr>
          <w:sz w:val="24"/>
          <w:szCs w:val="24"/>
        </w:rPr>
      </w:pPr>
    </w:p>
    <w:p w:rsidR="000B0ECD" w:rsidRDefault="000B0ECD" w:rsidP="00C84B43">
      <w:pPr>
        <w:ind w:left="-1134" w:right="-284"/>
        <w:rPr>
          <w:noProof/>
        </w:rPr>
      </w:pPr>
    </w:p>
    <w:p w:rsidR="000B0ECD"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Учредитель - Администрация </w:t>
      </w:r>
      <w:r w:rsidR="00BD3DC5">
        <w:rPr>
          <w:rFonts w:ascii="Times New Roman" w:hAnsi="Times New Roman" w:cs="Times New Roman"/>
          <w:sz w:val="28"/>
          <w:szCs w:val="28"/>
        </w:rPr>
        <w:t>Усть-Чем</w:t>
      </w:r>
      <w:r w:rsidR="004555EC">
        <w:rPr>
          <w:rFonts w:ascii="Times New Roman" w:hAnsi="Times New Roman" w:cs="Times New Roman"/>
          <w:sz w:val="28"/>
          <w:szCs w:val="28"/>
        </w:rPr>
        <w:t>ского</w:t>
      </w:r>
      <w:r w:rsidR="000B0ECD">
        <w:rPr>
          <w:rFonts w:ascii="Times New Roman" w:hAnsi="Times New Roman" w:cs="Times New Roman"/>
          <w:sz w:val="28"/>
          <w:szCs w:val="28"/>
        </w:rPr>
        <w:t xml:space="preserve"> сельсовета </w:t>
      </w:r>
    </w:p>
    <w:p w:rsidR="00C84B43" w:rsidRPr="00C84B43" w:rsidRDefault="004555EC" w:rsidP="00C84B43">
      <w:pPr>
        <w:ind w:left="-993"/>
        <w:jc w:val="right"/>
        <w:rPr>
          <w:rFonts w:ascii="Times New Roman" w:hAnsi="Times New Roman" w:cs="Times New Roman"/>
          <w:sz w:val="28"/>
          <w:szCs w:val="28"/>
        </w:rPr>
      </w:pPr>
      <w:r>
        <w:rPr>
          <w:rFonts w:ascii="Times New Roman" w:hAnsi="Times New Roman" w:cs="Times New Roman"/>
          <w:sz w:val="28"/>
          <w:szCs w:val="28"/>
        </w:rPr>
        <w:t>Искитимского</w:t>
      </w:r>
      <w:r w:rsidR="00C84B43" w:rsidRPr="00C84B43">
        <w:rPr>
          <w:rFonts w:ascii="Times New Roman" w:hAnsi="Times New Roman" w:cs="Times New Roman"/>
          <w:sz w:val="28"/>
          <w:szCs w:val="28"/>
        </w:rPr>
        <w:t xml:space="preserve"> района Новосибирской области</w:t>
      </w:r>
    </w:p>
    <w:p w:rsidR="00C84B43" w:rsidRPr="00C84B43"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ФИО главного редактора – </w:t>
      </w:r>
      <w:r w:rsidR="00BD3DC5">
        <w:rPr>
          <w:rFonts w:ascii="Times New Roman" w:hAnsi="Times New Roman" w:cs="Times New Roman"/>
          <w:sz w:val="28"/>
          <w:szCs w:val="28"/>
        </w:rPr>
        <w:t>Ларина Надежда Геннадьевна</w:t>
      </w:r>
    </w:p>
    <w:p w:rsidR="00C84B43" w:rsidRDefault="00C84B43" w:rsidP="00C84B43">
      <w:pPr>
        <w:ind w:left="-993"/>
        <w:jc w:val="right"/>
        <w:rPr>
          <w:rFonts w:ascii="Times New Roman" w:hAnsi="Times New Roman" w:cs="Times New Roman"/>
          <w:sz w:val="24"/>
          <w:szCs w:val="24"/>
        </w:rPr>
      </w:pP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Порядковый номер выпуска №</w:t>
      </w:r>
      <w:r w:rsidR="00E8689D">
        <w:rPr>
          <w:rFonts w:ascii="Times New Roman" w:hAnsi="Times New Roman" w:cs="Times New Roman"/>
          <w:sz w:val="24"/>
          <w:szCs w:val="24"/>
        </w:rPr>
        <w:t xml:space="preserve"> </w:t>
      </w:r>
      <w:r w:rsidR="00816D8A">
        <w:rPr>
          <w:rFonts w:ascii="Times New Roman" w:hAnsi="Times New Roman" w:cs="Times New Roman"/>
          <w:sz w:val="24"/>
          <w:szCs w:val="24"/>
        </w:rPr>
        <w:t>3</w:t>
      </w:r>
      <w:r>
        <w:rPr>
          <w:rFonts w:ascii="Times New Roman" w:hAnsi="Times New Roman" w:cs="Times New Roman"/>
          <w:sz w:val="24"/>
          <w:szCs w:val="24"/>
        </w:rPr>
        <w:t xml:space="preserve"> (из</w:t>
      </w:r>
      <w:r w:rsidR="00E8689D">
        <w:rPr>
          <w:rFonts w:ascii="Times New Roman" w:hAnsi="Times New Roman" w:cs="Times New Roman"/>
          <w:sz w:val="24"/>
          <w:szCs w:val="24"/>
        </w:rPr>
        <w:t xml:space="preserve"> </w:t>
      </w:r>
      <w:r w:rsidR="00816D8A">
        <w:rPr>
          <w:rFonts w:ascii="Times New Roman" w:hAnsi="Times New Roman" w:cs="Times New Roman"/>
          <w:sz w:val="24"/>
          <w:szCs w:val="24"/>
        </w:rPr>
        <w:t>3</w:t>
      </w:r>
      <w:r>
        <w:rPr>
          <w:rFonts w:ascii="Times New Roman" w:hAnsi="Times New Roman" w:cs="Times New Roman"/>
          <w:sz w:val="24"/>
          <w:szCs w:val="24"/>
        </w:rPr>
        <w:t>)</w:t>
      </w:r>
    </w:p>
    <w:p w:rsidR="00C84B43" w:rsidRDefault="000B0ECD"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 дата «</w:t>
      </w:r>
      <w:r w:rsidR="00816D8A">
        <w:rPr>
          <w:rFonts w:ascii="Times New Roman" w:hAnsi="Times New Roman" w:cs="Times New Roman"/>
          <w:sz w:val="24"/>
          <w:szCs w:val="24"/>
        </w:rPr>
        <w:t>2</w:t>
      </w:r>
      <w:r w:rsidR="00087829">
        <w:rPr>
          <w:rFonts w:ascii="Times New Roman" w:hAnsi="Times New Roman" w:cs="Times New Roman"/>
          <w:sz w:val="24"/>
          <w:szCs w:val="24"/>
        </w:rPr>
        <w:t>1</w:t>
      </w:r>
      <w:r>
        <w:rPr>
          <w:rFonts w:ascii="Times New Roman" w:hAnsi="Times New Roman" w:cs="Times New Roman"/>
          <w:sz w:val="24"/>
          <w:szCs w:val="24"/>
        </w:rPr>
        <w:t>»</w:t>
      </w:r>
      <w:r w:rsidR="00E8689D">
        <w:rPr>
          <w:rFonts w:ascii="Times New Roman" w:hAnsi="Times New Roman" w:cs="Times New Roman"/>
          <w:sz w:val="24"/>
          <w:szCs w:val="24"/>
        </w:rPr>
        <w:t xml:space="preserve"> </w:t>
      </w:r>
      <w:r w:rsidR="00816D8A">
        <w:rPr>
          <w:rFonts w:ascii="Times New Roman" w:hAnsi="Times New Roman" w:cs="Times New Roman"/>
          <w:sz w:val="24"/>
          <w:szCs w:val="24"/>
        </w:rPr>
        <w:t>сентября</w:t>
      </w:r>
      <w:r w:rsidR="00E8689D">
        <w:rPr>
          <w:rFonts w:ascii="Times New Roman" w:hAnsi="Times New Roman" w:cs="Times New Roman"/>
          <w:sz w:val="24"/>
          <w:szCs w:val="24"/>
        </w:rPr>
        <w:t xml:space="preserve"> </w:t>
      </w:r>
      <w:r>
        <w:rPr>
          <w:rFonts w:ascii="Times New Roman" w:hAnsi="Times New Roman" w:cs="Times New Roman"/>
          <w:sz w:val="24"/>
          <w:szCs w:val="24"/>
        </w:rPr>
        <w:t>20</w:t>
      </w:r>
      <w:r w:rsidR="00BD3DC5">
        <w:rPr>
          <w:rFonts w:ascii="Times New Roman" w:hAnsi="Times New Roman" w:cs="Times New Roman"/>
          <w:sz w:val="24"/>
          <w:szCs w:val="24"/>
        </w:rPr>
        <w:t xml:space="preserve">20 </w:t>
      </w:r>
      <w:r w:rsidR="00C84B43">
        <w:rPr>
          <w:rFonts w:ascii="Times New Roman" w:hAnsi="Times New Roman" w:cs="Times New Roman"/>
          <w:sz w:val="24"/>
          <w:szCs w:val="24"/>
        </w:rPr>
        <w:t>г.</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время подписания в печать </w:t>
      </w:r>
      <w:r w:rsidR="00DB7987">
        <w:rPr>
          <w:rFonts w:ascii="Times New Roman" w:hAnsi="Times New Roman" w:cs="Times New Roman"/>
          <w:sz w:val="24"/>
          <w:szCs w:val="24"/>
        </w:rPr>
        <w:t xml:space="preserve"> </w:t>
      </w:r>
      <w:r w:rsidR="0033417B">
        <w:rPr>
          <w:rFonts w:ascii="Times New Roman" w:hAnsi="Times New Roman" w:cs="Times New Roman"/>
          <w:sz w:val="24"/>
          <w:szCs w:val="24"/>
        </w:rPr>
        <w:t>1</w:t>
      </w:r>
      <w:r w:rsidR="00816D8A">
        <w:rPr>
          <w:rFonts w:ascii="Times New Roman" w:hAnsi="Times New Roman" w:cs="Times New Roman"/>
          <w:sz w:val="24"/>
          <w:szCs w:val="24"/>
        </w:rPr>
        <w:t>1</w:t>
      </w:r>
      <w:r w:rsidR="00DB7987">
        <w:rPr>
          <w:rFonts w:ascii="Times New Roman" w:hAnsi="Times New Roman" w:cs="Times New Roman"/>
          <w:sz w:val="24"/>
          <w:szCs w:val="24"/>
        </w:rPr>
        <w:t xml:space="preserve">  </w:t>
      </w:r>
      <w:r>
        <w:rPr>
          <w:rFonts w:ascii="Times New Roman" w:hAnsi="Times New Roman" w:cs="Times New Roman"/>
          <w:sz w:val="24"/>
          <w:szCs w:val="24"/>
        </w:rPr>
        <w:t>ч</w:t>
      </w:r>
      <w:r w:rsidR="0033417B">
        <w:rPr>
          <w:rFonts w:ascii="Times New Roman" w:hAnsi="Times New Roman" w:cs="Times New Roman"/>
          <w:sz w:val="24"/>
          <w:szCs w:val="24"/>
        </w:rPr>
        <w:t xml:space="preserve"> </w:t>
      </w:r>
      <w:r w:rsidR="00816D8A">
        <w:rPr>
          <w:rFonts w:ascii="Times New Roman" w:hAnsi="Times New Roman" w:cs="Times New Roman"/>
          <w:sz w:val="24"/>
          <w:szCs w:val="24"/>
        </w:rPr>
        <w:t>55</w:t>
      </w:r>
      <w:r w:rsidR="0033417B">
        <w:rPr>
          <w:rFonts w:ascii="Times New Roman" w:hAnsi="Times New Roman" w:cs="Times New Roman"/>
          <w:sz w:val="24"/>
          <w:szCs w:val="24"/>
        </w:rPr>
        <w:t xml:space="preserve"> </w:t>
      </w:r>
      <w:r w:rsidR="00DB7987">
        <w:rPr>
          <w:rFonts w:ascii="Times New Roman" w:hAnsi="Times New Roman" w:cs="Times New Roman"/>
          <w:sz w:val="24"/>
          <w:szCs w:val="24"/>
        </w:rPr>
        <w:t xml:space="preserve"> </w:t>
      </w:r>
      <w:r>
        <w:rPr>
          <w:rFonts w:ascii="Times New Roman" w:hAnsi="Times New Roman" w:cs="Times New Roman"/>
          <w:sz w:val="24"/>
          <w:szCs w:val="24"/>
        </w:rPr>
        <w:t>мин</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Тираж </w:t>
      </w:r>
      <w:r w:rsidR="00E8689D">
        <w:rPr>
          <w:rFonts w:ascii="Times New Roman" w:hAnsi="Times New Roman" w:cs="Times New Roman"/>
          <w:sz w:val="24"/>
          <w:szCs w:val="24"/>
        </w:rPr>
        <w:t xml:space="preserve">6 </w:t>
      </w:r>
      <w:r>
        <w:rPr>
          <w:rFonts w:ascii="Times New Roman" w:hAnsi="Times New Roman" w:cs="Times New Roman"/>
          <w:sz w:val="24"/>
          <w:szCs w:val="24"/>
        </w:rPr>
        <w:t>экз</w:t>
      </w:r>
      <w:r w:rsidR="00E8689D">
        <w:rPr>
          <w:rFonts w:ascii="Times New Roman" w:hAnsi="Times New Roman" w:cs="Times New Roman"/>
          <w:sz w:val="24"/>
          <w:szCs w:val="24"/>
        </w:rPr>
        <w:t>.</w:t>
      </w:r>
    </w:p>
    <w:p w:rsidR="00D71354" w:rsidRDefault="00D71354" w:rsidP="00C84B43">
      <w:pPr>
        <w:ind w:left="-993"/>
        <w:jc w:val="right"/>
        <w:rPr>
          <w:rFonts w:ascii="Times New Roman" w:hAnsi="Times New Roman" w:cs="Times New Roman"/>
          <w:sz w:val="24"/>
          <w:szCs w:val="24"/>
        </w:rPr>
      </w:pPr>
    </w:p>
    <w:p w:rsidR="00D71354" w:rsidRPr="009053EA" w:rsidRDefault="00D71354" w:rsidP="00C84B43">
      <w:pPr>
        <w:ind w:left="-993"/>
        <w:jc w:val="right"/>
        <w:rPr>
          <w:sz w:val="24"/>
          <w:szCs w:val="24"/>
        </w:rPr>
      </w:pPr>
    </w:p>
    <w:p w:rsidR="004555EC" w:rsidRPr="004555EC" w:rsidRDefault="000B0ECD"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Адрес редакции: </w:t>
      </w:r>
      <w:r w:rsidR="004555EC" w:rsidRPr="004555EC">
        <w:rPr>
          <w:rFonts w:ascii="Times New Roman" w:hAnsi="Times New Roman" w:cs="Times New Roman"/>
          <w:sz w:val="24"/>
          <w:szCs w:val="24"/>
        </w:rPr>
        <w:t>63322</w:t>
      </w:r>
      <w:r w:rsidR="00BD3DC5">
        <w:rPr>
          <w:rFonts w:ascii="Times New Roman" w:hAnsi="Times New Roman" w:cs="Times New Roman"/>
          <w:sz w:val="24"/>
          <w:szCs w:val="24"/>
        </w:rPr>
        <w:t>3</w:t>
      </w:r>
      <w:r w:rsidR="004555EC" w:rsidRPr="004555EC">
        <w:rPr>
          <w:rFonts w:ascii="Times New Roman" w:hAnsi="Times New Roman" w:cs="Times New Roman"/>
          <w:sz w:val="24"/>
          <w:szCs w:val="24"/>
        </w:rPr>
        <w:t>, Новосибирская область,</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Искитимский район, с. </w:t>
      </w:r>
      <w:r w:rsidR="00BD3DC5">
        <w:rPr>
          <w:rFonts w:ascii="Times New Roman" w:hAnsi="Times New Roman" w:cs="Times New Roman"/>
          <w:sz w:val="24"/>
          <w:szCs w:val="24"/>
        </w:rPr>
        <w:t>Усть-Чем</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улица Центральная, </w:t>
      </w:r>
      <w:r w:rsidR="00BD3DC5">
        <w:rPr>
          <w:rFonts w:ascii="Times New Roman" w:hAnsi="Times New Roman" w:cs="Times New Roman"/>
          <w:sz w:val="24"/>
          <w:szCs w:val="24"/>
        </w:rPr>
        <w:t>21 а</w:t>
      </w:r>
    </w:p>
    <w:p w:rsidR="00C84B43" w:rsidRDefault="00C84B43" w:rsidP="004555EC">
      <w:pPr>
        <w:jc w:val="right"/>
        <w:rPr>
          <w:rFonts w:ascii="Times New Roman" w:hAnsi="Times New Roman" w:cs="Times New Roman"/>
          <w:b/>
          <w:sz w:val="28"/>
          <w:szCs w:val="28"/>
        </w:rPr>
      </w:pPr>
    </w:p>
    <w:p w:rsidR="00A6091B" w:rsidRDefault="00A6091B" w:rsidP="00A6091B">
      <w:pPr>
        <w:rPr>
          <w:rFonts w:ascii="Times New Roman" w:hAnsi="Times New Roman" w:cs="Times New Roman"/>
          <w:sz w:val="28"/>
          <w:szCs w:val="28"/>
        </w:rPr>
      </w:pPr>
    </w:p>
    <w:p w:rsidR="00087829" w:rsidRDefault="00087829" w:rsidP="007E5744">
      <w:pPr>
        <w:pStyle w:val="ae"/>
        <w:rPr>
          <w:rFonts w:ascii="Times New Roman" w:hAnsi="Times New Roman" w:cs="Times New Roman"/>
        </w:rPr>
      </w:pPr>
    </w:p>
    <w:p w:rsidR="00816D8A" w:rsidRPr="00816D8A" w:rsidRDefault="00816D8A" w:rsidP="00816D8A">
      <w:pPr>
        <w:spacing w:after="0" w:line="240" w:lineRule="auto"/>
        <w:jc w:val="center"/>
        <w:rPr>
          <w:rFonts w:ascii="Times New Roman" w:hAnsi="Times New Roman"/>
          <w:b/>
          <w:sz w:val="24"/>
          <w:szCs w:val="24"/>
        </w:rPr>
      </w:pPr>
      <w:r w:rsidRPr="00816D8A">
        <w:rPr>
          <w:rFonts w:ascii="Times New Roman" w:hAnsi="Times New Roman"/>
          <w:b/>
          <w:sz w:val="24"/>
          <w:szCs w:val="24"/>
        </w:rPr>
        <w:t xml:space="preserve">ОКРУЖНАЯ ИЗБИРАТЕЛЬНАЯ КОМИССИЯ </w:t>
      </w:r>
    </w:p>
    <w:p w:rsidR="00816D8A" w:rsidRPr="00816D8A" w:rsidRDefault="00816D8A" w:rsidP="00816D8A">
      <w:pPr>
        <w:spacing w:after="0" w:line="240" w:lineRule="auto"/>
        <w:jc w:val="center"/>
        <w:rPr>
          <w:rFonts w:ascii="Times New Roman" w:hAnsi="Times New Roman"/>
          <w:b/>
          <w:sz w:val="24"/>
          <w:szCs w:val="24"/>
        </w:rPr>
      </w:pPr>
      <w:r w:rsidRPr="00816D8A">
        <w:rPr>
          <w:rFonts w:ascii="Times New Roman" w:hAnsi="Times New Roman"/>
          <w:b/>
          <w:sz w:val="24"/>
          <w:szCs w:val="24"/>
        </w:rPr>
        <w:t xml:space="preserve">УСТЬ-ЧЕМСКОГО СЕЛЬСОВЕТА </w:t>
      </w:r>
    </w:p>
    <w:p w:rsidR="00816D8A" w:rsidRPr="00816D8A" w:rsidRDefault="00816D8A" w:rsidP="00816D8A">
      <w:pPr>
        <w:spacing w:after="0" w:line="240" w:lineRule="auto"/>
        <w:jc w:val="center"/>
        <w:rPr>
          <w:rFonts w:ascii="Times New Roman" w:hAnsi="Times New Roman"/>
          <w:b/>
          <w:sz w:val="24"/>
          <w:szCs w:val="24"/>
        </w:rPr>
      </w:pPr>
      <w:r w:rsidRPr="00816D8A">
        <w:rPr>
          <w:rFonts w:ascii="Times New Roman" w:hAnsi="Times New Roman"/>
          <w:b/>
          <w:sz w:val="24"/>
          <w:szCs w:val="24"/>
        </w:rPr>
        <w:t>ИСКИТИМСКОГО РАЙОНА НОВОСИБИРСКОЙ ОБЛАСТИ</w:t>
      </w:r>
    </w:p>
    <w:p w:rsidR="00816D8A" w:rsidRPr="00816D8A" w:rsidRDefault="00816D8A" w:rsidP="00816D8A">
      <w:pPr>
        <w:spacing w:after="0" w:line="240" w:lineRule="auto"/>
        <w:jc w:val="center"/>
        <w:rPr>
          <w:rFonts w:ascii="Times New Roman" w:hAnsi="Times New Roman"/>
          <w:b/>
          <w:sz w:val="24"/>
          <w:szCs w:val="24"/>
        </w:rPr>
      </w:pPr>
      <w:r w:rsidRPr="00816D8A">
        <w:rPr>
          <w:rFonts w:ascii="Times New Roman" w:hAnsi="Times New Roman"/>
          <w:b/>
          <w:sz w:val="24"/>
          <w:szCs w:val="24"/>
        </w:rPr>
        <w:t>МНОГОМАНДАТНОГО ОКРУГА ПО ВЫБОРАМ</w:t>
      </w:r>
    </w:p>
    <w:p w:rsidR="00816D8A" w:rsidRPr="00816D8A" w:rsidRDefault="00816D8A" w:rsidP="00816D8A">
      <w:pPr>
        <w:spacing w:after="0" w:line="240" w:lineRule="auto"/>
        <w:jc w:val="center"/>
        <w:rPr>
          <w:rFonts w:ascii="Times New Roman" w:hAnsi="Times New Roman"/>
          <w:b/>
          <w:sz w:val="24"/>
          <w:szCs w:val="24"/>
        </w:rPr>
      </w:pPr>
      <w:r w:rsidRPr="00816D8A">
        <w:rPr>
          <w:rFonts w:ascii="Times New Roman" w:hAnsi="Times New Roman"/>
          <w:b/>
          <w:sz w:val="24"/>
          <w:szCs w:val="24"/>
        </w:rPr>
        <w:t>ДЕПУТОВ СОВЕТА ДЕПУТАТОВ УСТЬ-ЧЕМСКОГО СЕЛЬСОВЕТА ИСКИТИМСКОГО РАЙОНА НОВОСИБИРСКОЙ ОБЛАСТИ</w:t>
      </w:r>
    </w:p>
    <w:p w:rsidR="00816D8A" w:rsidRPr="00816D8A" w:rsidRDefault="00816D8A" w:rsidP="00816D8A">
      <w:pPr>
        <w:spacing w:after="0" w:line="240" w:lineRule="auto"/>
        <w:jc w:val="center"/>
        <w:rPr>
          <w:rFonts w:ascii="Times New Roman" w:hAnsi="Times New Roman"/>
          <w:b/>
          <w:sz w:val="24"/>
          <w:szCs w:val="24"/>
        </w:rPr>
      </w:pPr>
    </w:p>
    <w:p w:rsidR="00816D8A" w:rsidRPr="00816D8A" w:rsidRDefault="00816D8A" w:rsidP="00816D8A">
      <w:pPr>
        <w:tabs>
          <w:tab w:val="left" w:pos="708"/>
          <w:tab w:val="center" w:pos="4677"/>
          <w:tab w:val="right" w:pos="9355"/>
        </w:tabs>
        <w:spacing w:after="0" w:line="240" w:lineRule="auto"/>
        <w:jc w:val="center"/>
        <w:rPr>
          <w:rFonts w:ascii="Times New Roman" w:eastAsia="Times New Roman" w:hAnsi="Times New Roman" w:cs="Times New Roman"/>
          <w:bCs/>
          <w:sz w:val="24"/>
          <w:szCs w:val="24"/>
        </w:rPr>
      </w:pPr>
    </w:p>
    <w:p w:rsidR="00816D8A" w:rsidRPr="00816D8A" w:rsidRDefault="00816D8A" w:rsidP="00816D8A">
      <w:pPr>
        <w:tabs>
          <w:tab w:val="left" w:pos="708"/>
          <w:tab w:val="center" w:pos="4677"/>
          <w:tab w:val="right" w:pos="9355"/>
        </w:tabs>
        <w:spacing w:after="0" w:line="240" w:lineRule="auto"/>
        <w:jc w:val="center"/>
        <w:rPr>
          <w:rFonts w:ascii="Times New Roman" w:eastAsia="Times New Roman" w:hAnsi="Times New Roman" w:cs="Times New Roman"/>
          <w:b/>
          <w:bCs/>
          <w:sz w:val="24"/>
          <w:szCs w:val="24"/>
        </w:rPr>
      </w:pPr>
      <w:r w:rsidRPr="00816D8A">
        <w:rPr>
          <w:rFonts w:ascii="Times New Roman" w:eastAsia="Times New Roman" w:hAnsi="Times New Roman" w:cs="Times New Roman"/>
          <w:b/>
          <w:bCs/>
          <w:sz w:val="24"/>
          <w:szCs w:val="24"/>
        </w:rPr>
        <w:t>РЕШЕНИЕ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2"/>
        <w:gridCol w:w="298"/>
        <w:gridCol w:w="4394"/>
        <w:gridCol w:w="284"/>
        <w:gridCol w:w="2232"/>
      </w:tblGrid>
      <w:tr w:rsidR="00816D8A" w:rsidRPr="00816D8A" w:rsidTr="00357338">
        <w:tc>
          <w:tcPr>
            <w:tcW w:w="2660" w:type="dxa"/>
            <w:gridSpan w:val="2"/>
          </w:tcPr>
          <w:p w:rsidR="00816D8A" w:rsidRPr="00816D8A" w:rsidRDefault="00816D8A" w:rsidP="00357338">
            <w:pPr>
              <w:tabs>
                <w:tab w:val="left" w:pos="708"/>
                <w:tab w:val="center" w:pos="4677"/>
                <w:tab w:val="right" w:pos="9355"/>
              </w:tabs>
              <w:jc w:val="center"/>
              <w:rPr>
                <w:rFonts w:ascii="Times New Roman" w:eastAsia="Times New Roman" w:hAnsi="Times New Roman"/>
                <w:b/>
                <w:bCs/>
                <w:sz w:val="24"/>
                <w:szCs w:val="24"/>
              </w:rPr>
            </w:pPr>
            <w:r w:rsidRPr="00816D8A">
              <w:rPr>
                <w:rFonts w:ascii="Times New Roman" w:eastAsia="Times New Roman" w:hAnsi="Times New Roman"/>
                <w:b/>
                <w:bCs/>
                <w:sz w:val="24"/>
                <w:szCs w:val="24"/>
              </w:rPr>
              <w:t>14.09.2020</w:t>
            </w:r>
          </w:p>
        </w:tc>
        <w:tc>
          <w:tcPr>
            <w:tcW w:w="4394" w:type="dxa"/>
          </w:tcPr>
          <w:p w:rsidR="00816D8A" w:rsidRPr="00816D8A" w:rsidRDefault="00816D8A" w:rsidP="00357338">
            <w:pPr>
              <w:tabs>
                <w:tab w:val="left" w:pos="708"/>
                <w:tab w:val="center" w:pos="4677"/>
                <w:tab w:val="right" w:pos="9355"/>
              </w:tabs>
              <w:jc w:val="center"/>
              <w:rPr>
                <w:rFonts w:ascii="Times New Roman" w:eastAsia="Times New Roman" w:hAnsi="Times New Roman"/>
                <w:b/>
                <w:bCs/>
                <w:sz w:val="24"/>
                <w:szCs w:val="24"/>
              </w:rPr>
            </w:pPr>
          </w:p>
        </w:tc>
        <w:tc>
          <w:tcPr>
            <w:tcW w:w="2516" w:type="dxa"/>
            <w:gridSpan w:val="2"/>
          </w:tcPr>
          <w:p w:rsidR="00816D8A" w:rsidRPr="00816D8A" w:rsidRDefault="00816D8A" w:rsidP="00357338">
            <w:pPr>
              <w:tabs>
                <w:tab w:val="left" w:pos="708"/>
                <w:tab w:val="center" w:pos="4677"/>
                <w:tab w:val="right" w:pos="9355"/>
              </w:tabs>
              <w:jc w:val="center"/>
              <w:rPr>
                <w:rFonts w:ascii="Times New Roman" w:eastAsia="Times New Roman" w:hAnsi="Times New Roman"/>
                <w:bCs/>
                <w:sz w:val="24"/>
                <w:szCs w:val="24"/>
              </w:rPr>
            </w:pPr>
            <w:r w:rsidRPr="00816D8A">
              <w:rPr>
                <w:rFonts w:ascii="Times New Roman" w:eastAsia="Times New Roman" w:hAnsi="Times New Roman"/>
                <w:bCs/>
                <w:sz w:val="24"/>
                <w:szCs w:val="24"/>
              </w:rPr>
              <w:t>№ 41/ 110</w:t>
            </w:r>
          </w:p>
        </w:tc>
      </w:tr>
      <w:tr w:rsidR="00816D8A" w:rsidRPr="00816D8A" w:rsidTr="00357338">
        <w:tc>
          <w:tcPr>
            <w:tcW w:w="2660" w:type="dxa"/>
            <w:gridSpan w:val="2"/>
          </w:tcPr>
          <w:p w:rsidR="00816D8A" w:rsidRPr="00816D8A" w:rsidRDefault="00816D8A" w:rsidP="00357338">
            <w:pPr>
              <w:tabs>
                <w:tab w:val="left" w:pos="708"/>
                <w:tab w:val="center" w:pos="4677"/>
                <w:tab w:val="right" w:pos="9355"/>
              </w:tabs>
              <w:jc w:val="center"/>
              <w:rPr>
                <w:rFonts w:ascii="Times New Roman" w:eastAsia="Times New Roman" w:hAnsi="Times New Roman"/>
                <w:b/>
                <w:bCs/>
                <w:sz w:val="24"/>
                <w:szCs w:val="24"/>
              </w:rPr>
            </w:pPr>
          </w:p>
        </w:tc>
        <w:tc>
          <w:tcPr>
            <w:tcW w:w="4394" w:type="dxa"/>
          </w:tcPr>
          <w:p w:rsidR="00816D8A" w:rsidRPr="00816D8A" w:rsidRDefault="00816D8A" w:rsidP="00357338">
            <w:pPr>
              <w:tabs>
                <w:tab w:val="left" w:pos="708"/>
                <w:tab w:val="center" w:pos="4677"/>
                <w:tab w:val="right" w:pos="9355"/>
              </w:tabs>
              <w:jc w:val="center"/>
              <w:rPr>
                <w:rFonts w:ascii="Times New Roman" w:eastAsia="Times New Roman" w:hAnsi="Times New Roman"/>
                <w:b/>
                <w:bCs/>
                <w:sz w:val="24"/>
                <w:szCs w:val="24"/>
              </w:rPr>
            </w:pPr>
          </w:p>
        </w:tc>
        <w:tc>
          <w:tcPr>
            <w:tcW w:w="2516" w:type="dxa"/>
            <w:gridSpan w:val="2"/>
          </w:tcPr>
          <w:p w:rsidR="00816D8A" w:rsidRPr="00816D8A" w:rsidRDefault="00816D8A" w:rsidP="00357338">
            <w:pPr>
              <w:tabs>
                <w:tab w:val="left" w:pos="708"/>
                <w:tab w:val="center" w:pos="4677"/>
                <w:tab w:val="right" w:pos="9355"/>
              </w:tabs>
              <w:jc w:val="center"/>
              <w:rPr>
                <w:rFonts w:ascii="Times New Roman" w:eastAsia="Times New Roman" w:hAnsi="Times New Roman"/>
                <w:b/>
                <w:bCs/>
                <w:sz w:val="24"/>
                <w:szCs w:val="24"/>
              </w:rPr>
            </w:pPr>
          </w:p>
        </w:tc>
      </w:tr>
      <w:tr w:rsidR="00816D8A" w:rsidRPr="00816D8A" w:rsidTr="00357338">
        <w:trPr>
          <w:gridBefore w:val="1"/>
          <w:gridAfter w:val="1"/>
          <w:wBefore w:w="2362" w:type="dxa"/>
          <w:wAfter w:w="2232" w:type="dxa"/>
        </w:trPr>
        <w:tc>
          <w:tcPr>
            <w:tcW w:w="4976" w:type="dxa"/>
            <w:gridSpan w:val="3"/>
          </w:tcPr>
          <w:p w:rsidR="00816D8A" w:rsidRPr="00816D8A" w:rsidRDefault="00816D8A" w:rsidP="00357338">
            <w:pPr>
              <w:tabs>
                <w:tab w:val="left" w:pos="708"/>
                <w:tab w:val="center" w:pos="4677"/>
                <w:tab w:val="right" w:pos="9355"/>
              </w:tabs>
              <w:jc w:val="center"/>
              <w:rPr>
                <w:rFonts w:ascii="Times New Roman" w:eastAsia="Times New Roman" w:hAnsi="Times New Roman"/>
                <w:b/>
                <w:bCs/>
                <w:sz w:val="24"/>
                <w:szCs w:val="24"/>
              </w:rPr>
            </w:pPr>
            <w:r w:rsidRPr="00816D8A">
              <w:rPr>
                <w:rFonts w:ascii="Times New Roman" w:eastAsia="Times New Roman" w:hAnsi="Times New Roman"/>
                <w:b/>
                <w:bCs/>
                <w:sz w:val="24"/>
                <w:szCs w:val="24"/>
              </w:rPr>
              <w:t>с. Усть-Чем</w:t>
            </w:r>
          </w:p>
        </w:tc>
      </w:tr>
      <w:tr w:rsidR="00816D8A" w:rsidRPr="00816D8A" w:rsidTr="00357338">
        <w:trPr>
          <w:gridBefore w:val="1"/>
          <w:gridAfter w:val="1"/>
          <w:wBefore w:w="2362" w:type="dxa"/>
          <w:wAfter w:w="2232" w:type="dxa"/>
        </w:trPr>
        <w:tc>
          <w:tcPr>
            <w:tcW w:w="4976" w:type="dxa"/>
            <w:gridSpan w:val="3"/>
          </w:tcPr>
          <w:p w:rsidR="00816D8A" w:rsidRPr="00816D8A" w:rsidRDefault="00816D8A" w:rsidP="00357338">
            <w:pPr>
              <w:tabs>
                <w:tab w:val="left" w:pos="708"/>
                <w:tab w:val="center" w:pos="4677"/>
                <w:tab w:val="right" w:pos="9355"/>
              </w:tabs>
              <w:jc w:val="center"/>
              <w:rPr>
                <w:rFonts w:ascii="Times New Roman" w:eastAsia="Times New Roman" w:hAnsi="Times New Roman"/>
                <w:b/>
                <w:bCs/>
                <w:sz w:val="24"/>
                <w:szCs w:val="24"/>
              </w:rPr>
            </w:pPr>
          </w:p>
        </w:tc>
      </w:tr>
    </w:tbl>
    <w:p w:rsidR="00816D8A" w:rsidRPr="00816D8A" w:rsidRDefault="00816D8A" w:rsidP="00816D8A">
      <w:pPr>
        <w:spacing w:after="0" w:line="240" w:lineRule="auto"/>
        <w:jc w:val="center"/>
        <w:rPr>
          <w:rFonts w:ascii="Times New Roman" w:eastAsia="Calibri" w:hAnsi="Times New Roman" w:cs="Times New Roman"/>
          <w:sz w:val="24"/>
          <w:szCs w:val="24"/>
        </w:rPr>
      </w:pPr>
    </w:p>
    <w:p w:rsidR="00816D8A" w:rsidRPr="00816D8A" w:rsidRDefault="00816D8A" w:rsidP="00816D8A">
      <w:pPr>
        <w:tabs>
          <w:tab w:val="left" w:pos="708"/>
          <w:tab w:val="center" w:pos="4677"/>
          <w:tab w:val="right" w:pos="9355"/>
        </w:tabs>
        <w:spacing w:after="0" w:line="240" w:lineRule="auto"/>
        <w:jc w:val="center"/>
        <w:rPr>
          <w:rFonts w:ascii="Times New Roman" w:eastAsia="Times New Roman" w:hAnsi="Times New Roman" w:cs="Times New Roman"/>
          <w:b/>
          <w:bCs/>
          <w:sz w:val="24"/>
          <w:szCs w:val="24"/>
        </w:rPr>
      </w:pPr>
      <w:r w:rsidRPr="00816D8A">
        <w:rPr>
          <w:rFonts w:ascii="Times New Roman" w:eastAsia="Times New Roman" w:hAnsi="Times New Roman" w:cs="Times New Roman"/>
          <w:b/>
          <w:bCs/>
          <w:sz w:val="24"/>
          <w:szCs w:val="24"/>
        </w:rPr>
        <w:t xml:space="preserve">О результатах выборов депутатов Совета депутатов Усть-Чемского сельсовета Искитимского района Новосибирской области шестого созыва по многомандатному избирательному округу </w:t>
      </w:r>
    </w:p>
    <w:p w:rsidR="00816D8A" w:rsidRPr="00F745D4" w:rsidRDefault="00816D8A" w:rsidP="00816D8A">
      <w:pPr>
        <w:tabs>
          <w:tab w:val="left" w:pos="708"/>
          <w:tab w:val="center" w:pos="4677"/>
          <w:tab w:val="right" w:pos="9355"/>
        </w:tabs>
        <w:spacing w:after="0" w:line="240" w:lineRule="auto"/>
        <w:jc w:val="center"/>
        <w:rPr>
          <w:rFonts w:ascii="Times New Roman" w:eastAsia="Times New Roman" w:hAnsi="Times New Roman" w:cs="Times New Roman"/>
          <w:bCs/>
          <w:sz w:val="20"/>
          <w:szCs w:val="20"/>
        </w:rPr>
      </w:pPr>
    </w:p>
    <w:p w:rsidR="00816D8A" w:rsidRPr="00816D8A" w:rsidRDefault="00816D8A" w:rsidP="00816D8A">
      <w:pPr>
        <w:pStyle w:val="ae"/>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816D8A">
        <w:rPr>
          <w:rFonts w:ascii="Times New Roman" w:eastAsia="Times New Roman" w:hAnsi="Times New Roman" w:cs="Times New Roman"/>
          <w:sz w:val="24"/>
          <w:szCs w:val="24"/>
        </w:rPr>
        <w:t xml:space="preserve">На основании протокола о результатах выборов </w:t>
      </w:r>
      <w:r w:rsidRPr="00816D8A">
        <w:rPr>
          <w:rFonts w:ascii="Times New Roman" w:eastAsia="Times New Roman" w:hAnsi="Times New Roman" w:cs="Times New Roman"/>
          <w:bCs/>
          <w:sz w:val="24"/>
          <w:szCs w:val="24"/>
        </w:rPr>
        <w:t xml:space="preserve">депутатов </w:t>
      </w:r>
      <w:r w:rsidRPr="00816D8A">
        <w:rPr>
          <w:rFonts w:ascii="Times New Roman" w:eastAsia="Times New Roman" w:hAnsi="Times New Roman" w:cs="Times New Roman"/>
          <w:sz w:val="24"/>
          <w:szCs w:val="24"/>
        </w:rPr>
        <w:t xml:space="preserve">Совета депутатов Усть-Чемского сельсовета Искитимского района Новосибирской области шестого созыва </w:t>
      </w:r>
      <w:r w:rsidRPr="00816D8A">
        <w:rPr>
          <w:rFonts w:ascii="Times New Roman" w:eastAsia="Times New Roman" w:hAnsi="Times New Roman" w:cs="Times New Roman"/>
          <w:bCs/>
          <w:sz w:val="24"/>
          <w:szCs w:val="24"/>
        </w:rPr>
        <w:t xml:space="preserve"> по многомандатному избирательному округу, </w:t>
      </w:r>
      <w:r w:rsidRPr="00816D8A">
        <w:rPr>
          <w:rFonts w:ascii="Times New Roman" w:eastAsia="Times New Roman" w:hAnsi="Times New Roman" w:cs="Times New Roman"/>
          <w:sz w:val="24"/>
          <w:szCs w:val="24"/>
        </w:rPr>
        <w:t>подписанного членами окружной избирательной комиссии с правом решающего голоса в 05  часа 00 минут «14» сентября 2020 года, в соответствии  со статьей 72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Усть-Чемского сельсовета Искитимского района Новосибирской области</w:t>
      </w:r>
    </w:p>
    <w:p w:rsidR="00816D8A" w:rsidRPr="00816D8A" w:rsidRDefault="00816D8A" w:rsidP="00816D8A">
      <w:pPr>
        <w:pStyle w:val="ae"/>
        <w:rPr>
          <w:rFonts w:ascii="Times New Roman" w:eastAsia="Times New Roman" w:hAnsi="Times New Roman" w:cs="Times New Roman"/>
          <w:sz w:val="24"/>
          <w:szCs w:val="24"/>
        </w:rPr>
      </w:pPr>
      <w:r w:rsidRPr="00816D8A">
        <w:rPr>
          <w:rFonts w:ascii="Times New Roman" w:eastAsia="Times New Roman" w:hAnsi="Times New Roman" w:cs="Times New Roman"/>
          <w:b/>
          <w:sz w:val="24"/>
          <w:szCs w:val="24"/>
        </w:rPr>
        <w:t>РЕШИЛА:</w:t>
      </w:r>
    </w:p>
    <w:p w:rsidR="00816D8A" w:rsidRPr="00816D8A" w:rsidRDefault="00816D8A" w:rsidP="00816D8A">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6D8A">
        <w:rPr>
          <w:rFonts w:ascii="Times New Roman" w:eastAsia="Times New Roman" w:hAnsi="Times New Roman" w:cs="Times New Roman"/>
          <w:sz w:val="24"/>
          <w:szCs w:val="24"/>
        </w:rPr>
        <w:t>1. Признать результаты выборов</w:t>
      </w:r>
      <w:r w:rsidRPr="00816D8A">
        <w:rPr>
          <w:rFonts w:ascii="Times New Roman" w:eastAsia="Times New Roman" w:hAnsi="Times New Roman" w:cs="Times New Roman"/>
          <w:bCs/>
          <w:sz w:val="24"/>
          <w:szCs w:val="24"/>
        </w:rPr>
        <w:t xml:space="preserve"> </w:t>
      </w:r>
      <w:r w:rsidRPr="00816D8A">
        <w:rPr>
          <w:rFonts w:ascii="Times New Roman" w:eastAsia="Times New Roman" w:hAnsi="Times New Roman" w:cs="Times New Roman"/>
          <w:sz w:val="24"/>
          <w:szCs w:val="24"/>
        </w:rPr>
        <w:t xml:space="preserve">депутатов Совета депутатов Усть-Чемского сельсовета Искитимского района Новосибирской области шестого созыва </w:t>
      </w:r>
      <w:r w:rsidRPr="00816D8A">
        <w:rPr>
          <w:rFonts w:ascii="Times New Roman" w:eastAsia="Times New Roman" w:hAnsi="Times New Roman" w:cs="Times New Roman"/>
          <w:bCs/>
          <w:sz w:val="24"/>
          <w:szCs w:val="24"/>
        </w:rPr>
        <w:t xml:space="preserve">по многомандатному избирательному округу </w:t>
      </w:r>
      <w:r w:rsidRPr="00816D8A">
        <w:rPr>
          <w:rFonts w:ascii="Times New Roman" w:eastAsia="Times New Roman" w:hAnsi="Times New Roman" w:cs="Times New Roman"/>
          <w:sz w:val="24"/>
          <w:szCs w:val="24"/>
        </w:rPr>
        <w:t>действительными.</w:t>
      </w:r>
    </w:p>
    <w:p w:rsidR="00816D8A" w:rsidRPr="00816D8A" w:rsidRDefault="00816D8A" w:rsidP="00816D8A">
      <w:pPr>
        <w:pStyle w:val="ae"/>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816D8A">
        <w:rPr>
          <w:rFonts w:ascii="Times New Roman" w:eastAsia="Times New Roman" w:hAnsi="Times New Roman" w:cs="Times New Roman"/>
          <w:sz w:val="24"/>
          <w:szCs w:val="24"/>
        </w:rPr>
        <w:t xml:space="preserve">2. Считать избранными </w:t>
      </w:r>
      <w:r w:rsidRPr="00816D8A">
        <w:rPr>
          <w:rFonts w:ascii="Times New Roman" w:eastAsia="Times New Roman" w:hAnsi="Times New Roman" w:cs="Times New Roman"/>
          <w:bCs/>
          <w:sz w:val="24"/>
          <w:szCs w:val="24"/>
        </w:rPr>
        <w:t xml:space="preserve">депутатами  </w:t>
      </w:r>
      <w:r w:rsidRPr="00816D8A">
        <w:rPr>
          <w:rFonts w:ascii="Times New Roman" w:eastAsia="Times New Roman" w:hAnsi="Times New Roman" w:cs="Times New Roman"/>
          <w:sz w:val="24"/>
          <w:szCs w:val="24"/>
        </w:rPr>
        <w:t xml:space="preserve">депутатов Совета депутатов Усть-Чемского сельсовета Искитимского района Новосибирской области шестого созыва </w:t>
      </w:r>
      <w:r w:rsidRPr="00816D8A">
        <w:rPr>
          <w:rFonts w:ascii="Times New Roman" w:eastAsia="Times New Roman" w:hAnsi="Times New Roman" w:cs="Times New Roman"/>
          <w:bCs/>
          <w:sz w:val="24"/>
          <w:szCs w:val="24"/>
        </w:rPr>
        <w:t>по многомандатному избирательному округу:</w:t>
      </w:r>
    </w:p>
    <w:p w:rsidR="00816D8A" w:rsidRPr="00816D8A" w:rsidRDefault="00816D8A" w:rsidP="00816D8A">
      <w:pPr>
        <w:pStyle w:val="ae"/>
        <w:ind w:left="567"/>
        <w:rPr>
          <w:rFonts w:ascii="Times New Roman" w:eastAsia="Times New Roman" w:hAnsi="Times New Roman" w:cs="Times New Roman"/>
          <w:bCs/>
          <w:sz w:val="24"/>
          <w:szCs w:val="24"/>
        </w:rPr>
      </w:pPr>
      <w:r w:rsidRPr="00816D8A">
        <w:rPr>
          <w:rFonts w:ascii="Times New Roman" w:eastAsia="Times New Roman" w:hAnsi="Times New Roman" w:cs="Times New Roman"/>
          <w:bCs/>
          <w:sz w:val="24"/>
          <w:szCs w:val="24"/>
        </w:rPr>
        <w:t>Вольхина Елена Николаевна,</w:t>
      </w:r>
    </w:p>
    <w:p w:rsidR="00816D8A" w:rsidRPr="00816D8A" w:rsidRDefault="00816D8A" w:rsidP="00816D8A">
      <w:pPr>
        <w:pStyle w:val="ae"/>
        <w:ind w:left="567"/>
        <w:rPr>
          <w:rFonts w:ascii="Times New Roman" w:eastAsia="Times New Roman" w:hAnsi="Times New Roman" w:cs="Times New Roman"/>
          <w:bCs/>
          <w:sz w:val="24"/>
          <w:szCs w:val="24"/>
        </w:rPr>
      </w:pPr>
      <w:r w:rsidRPr="00816D8A">
        <w:rPr>
          <w:rFonts w:ascii="Times New Roman" w:eastAsia="Times New Roman" w:hAnsi="Times New Roman" w:cs="Times New Roman"/>
          <w:bCs/>
          <w:sz w:val="24"/>
          <w:szCs w:val="24"/>
        </w:rPr>
        <w:t>Горлов Борис Михайлович,</w:t>
      </w:r>
    </w:p>
    <w:p w:rsidR="00816D8A" w:rsidRPr="00816D8A" w:rsidRDefault="00816D8A" w:rsidP="00816D8A">
      <w:pPr>
        <w:pStyle w:val="ae"/>
        <w:ind w:left="567"/>
        <w:rPr>
          <w:rFonts w:ascii="Times New Roman" w:eastAsia="Times New Roman" w:hAnsi="Times New Roman" w:cs="Times New Roman"/>
          <w:bCs/>
          <w:sz w:val="24"/>
          <w:szCs w:val="24"/>
        </w:rPr>
      </w:pPr>
      <w:r w:rsidRPr="00816D8A">
        <w:rPr>
          <w:rFonts w:ascii="Times New Roman" w:eastAsia="Times New Roman" w:hAnsi="Times New Roman" w:cs="Times New Roman"/>
          <w:bCs/>
          <w:sz w:val="24"/>
          <w:szCs w:val="24"/>
        </w:rPr>
        <w:t>Назин Александр Николаевич,</w:t>
      </w:r>
    </w:p>
    <w:p w:rsidR="00816D8A" w:rsidRPr="00816D8A" w:rsidRDefault="00816D8A" w:rsidP="00816D8A">
      <w:pPr>
        <w:pStyle w:val="ae"/>
        <w:ind w:left="567"/>
        <w:rPr>
          <w:rFonts w:ascii="Times New Roman" w:eastAsia="Times New Roman" w:hAnsi="Times New Roman" w:cs="Times New Roman"/>
          <w:bCs/>
          <w:sz w:val="24"/>
          <w:szCs w:val="24"/>
        </w:rPr>
      </w:pPr>
      <w:r w:rsidRPr="00816D8A">
        <w:rPr>
          <w:rFonts w:ascii="Times New Roman" w:eastAsia="Times New Roman" w:hAnsi="Times New Roman" w:cs="Times New Roman"/>
          <w:bCs/>
          <w:sz w:val="24"/>
          <w:szCs w:val="24"/>
        </w:rPr>
        <w:t>Пахотинская Анастасия Сергеевна,</w:t>
      </w:r>
    </w:p>
    <w:p w:rsidR="00816D8A" w:rsidRPr="00816D8A" w:rsidRDefault="00816D8A" w:rsidP="00816D8A">
      <w:pPr>
        <w:pStyle w:val="ae"/>
        <w:ind w:left="567"/>
        <w:rPr>
          <w:rFonts w:ascii="Times New Roman" w:eastAsia="Times New Roman" w:hAnsi="Times New Roman" w:cs="Times New Roman"/>
          <w:bCs/>
          <w:sz w:val="24"/>
          <w:szCs w:val="24"/>
        </w:rPr>
      </w:pPr>
      <w:r w:rsidRPr="00816D8A">
        <w:rPr>
          <w:rFonts w:ascii="Times New Roman" w:eastAsia="Times New Roman" w:hAnsi="Times New Roman" w:cs="Times New Roman"/>
          <w:bCs/>
          <w:sz w:val="24"/>
          <w:szCs w:val="24"/>
        </w:rPr>
        <w:t>Тимошенко Татьяна Александровна,</w:t>
      </w:r>
    </w:p>
    <w:p w:rsidR="00816D8A" w:rsidRPr="00816D8A" w:rsidRDefault="00816D8A" w:rsidP="00816D8A">
      <w:pPr>
        <w:pStyle w:val="ae"/>
        <w:ind w:left="567"/>
        <w:rPr>
          <w:rFonts w:ascii="Times New Roman" w:eastAsia="Times New Roman" w:hAnsi="Times New Roman" w:cs="Times New Roman"/>
          <w:bCs/>
          <w:sz w:val="24"/>
          <w:szCs w:val="24"/>
        </w:rPr>
      </w:pPr>
      <w:r w:rsidRPr="00816D8A">
        <w:rPr>
          <w:rFonts w:ascii="Times New Roman" w:eastAsia="Times New Roman" w:hAnsi="Times New Roman" w:cs="Times New Roman"/>
          <w:bCs/>
          <w:sz w:val="24"/>
          <w:szCs w:val="24"/>
        </w:rPr>
        <w:t>Фролова Галина Леонидовна,</w:t>
      </w:r>
    </w:p>
    <w:p w:rsidR="00816D8A" w:rsidRPr="00816D8A" w:rsidRDefault="00816D8A" w:rsidP="00816D8A">
      <w:pPr>
        <w:pStyle w:val="ae"/>
        <w:ind w:left="567"/>
        <w:rPr>
          <w:rFonts w:ascii="Times New Roman" w:eastAsia="Times New Roman" w:hAnsi="Times New Roman" w:cs="Times New Roman"/>
          <w:bCs/>
          <w:sz w:val="24"/>
          <w:szCs w:val="24"/>
        </w:rPr>
      </w:pPr>
      <w:r w:rsidRPr="00816D8A">
        <w:rPr>
          <w:rFonts w:ascii="Times New Roman" w:eastAsia="Times New Roman" w:hAnsi="Times New Roman" w:cs="Times New Roman"/>
          <w:bCs/>
          <w:sz w:val="24"/>
          <w:szCs w:val="24"/>
        </w:rPr>
        <w:t>Чахлова Наталья Николаевна,</w:t>
      </w:r>
    </w:p>
    <w:p w:rsidR="00816D8A" w:rsidRPr="00816D8A" w:rsidRDefault="00816D8A" w:rsidP="00816D8A">
      <w:pPr>
        <w:pStyle w:val="ae"/>
        <w:rPr>
          <w:rFonts w:ascii="Times New Roman" w:eastAsia="Times New Roman" w:hAnsi="Times New Roman" w:cs="Times New Roman"/>
          <w:bCs/>
          <w:sz w:val="24"/>
          <w:szCs w:val="24"/>
        </w:rPr>
      </w:pPr>
      <w:r w:rsidRPr="00816D8A">
        <w:rPr>
          <w:rFonts w:ascii="Times New Roman" w:eastAsia="Times New Roman" w:hAnsi="Times New Roman" w:cs="Times New Roman"/>
          <w:sz w:val="24"/>
          <w:szCs w:val="24"/>
        </w:rPr>
        <w:t>получивших наибольшее число голосов избирателей, принявших участие в голосовании.</w:t>
      </w:r>
    </w:p>
    <w:p w:rsidR="00816D8A" w:rsidRPr="00816D8A" w:rsidRDefault="00816D8A" w:rsidP="00816D8A">
      <w:pPr>
        <w:pStyle w:val="a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6D8A">
        <w:rPr>
          <w:rFonts w:ascii="Times New Roman" w:eastAsia="Times New Roman" w:hAnsi="Times New Roman" w:cs="Times New Roman"/>
          <w:sz w:val="24"/>
          <w:szCs w:val="24"/>
        </w:rPr>
        <w:t>3. Опубликовать настоящее решение в газете «Вестник Усть-Чемского сельсовета»</w:t>
      </w:r>
    </w:p>
    <w:p w:rsidR="00816D8A" w:rsidRPr="00816D8A" w:rsidRDefault="00816D8A" w:rsidP="00816D8A">
      <w:pPr>
        <w:pStyle w:val="ae"/>
        <w:rPr>
          <w:rFonts w:ascii="Times New Roman" w:eastAsia="Times New Roman" w:hAnsi="Times New Roman" w:cs="Times New Roman"/>
          <w:sz w:val="24"/>
          <w:szCs w:val="24"/>
        </w:rPr>
      </w:pPr>
    </w:p>
    <w:p w:rsidR="00816D8A" w:rsidRPr="00816D8A" w:rsidRDefault="00816D8A" w:rsidP="00816D8A">
      <w:pPr>
        <w:pStyle w:val="ae"/>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 xml:space="preserve">Председатель комиссии    </w:t>
      </w:r>
      <w:r w:rsidRPr="00816D8A">
        <w:rPr>
          <w:rFonts w:ascii="Times New Roman" w:eastAsia="Times New Roman" w:hAnsi="Times New Roman" w:cs="Times New Roman"/>
          <w:sz w:val="24"/>
          <w:szCs w:val="24"/>
        </w:rPr>
        <w:tab/>
      </w:r>
      <w:r w:rsidRPr="00816D8A">
        <w:rPr>
          <w:rFonts w:ascii="Times New Roman" w:eastAsia="Times New Roman" w:hAnsi="Times New Roman" w:cs="Times New Roman"/>
          <w:sz w:val="24"/>
          <w:szCs w:val="24"/>
        </w:rPr>
        <w:tab/>
      </w:r>
      <w:r w:rsidRPr="00816D8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816D8A">
        <w:rPr>
          <w:rFonts w:ascii="Times New Roman" w:eastAsia="Times New Roman" w:hAnsi="Times New Roman" w:cs="Times New Roman"/>
          <w:sz w:val="24"/>
          <w:szCs w:val="24"/>
        </w:rPr>
        <w:t>Н.А. Жужгова</w:t>
      </w:r>
    </w:p>
    <w:p w:rsidR="00816D8A" w:rsidRPr="00816D8A" w:rsidRDefault="00816D8A" w:rsidP="00816D8A">
      <w:pPr>
        <w:pStyle w:val="ae"/>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 xml:space="preserve">Секретарь комиссии   </w:t>
      </w:r>
      <w:r w:rsidRPr="00816D8A">
        <w:rPr>
          <w:rFonts w:ascii="Times New Roman" w:eastAsia="Times New Roman" w:hAnsi="Times New Roman" w:cs="Times New Roman"/>
          <w:sz w:val="24"/>
          <w:szCs w:val="24"/>
        </w:rPr>
        <w:tab/>
      </w:r>
      <w:r w:rsidRPr="00816D8A">
        <w:rPr>
          <w:rFonts w:ascii="Times New Roman" w:eastAsia="Times New Roman" w:hAnsi="Times New Roman" w:cs="Times New Roman"/>
          <w:sz w:val="24"/>
          <w:szCs w:val="24"/>
        </w:rPr>
        <w:tab/>
      </w:r>
      <w:r w:rsidRPr="00816D8A">
        <w:rPr>
          <w:rFonts w:ascii="Times New Roman" w:eastAsia="Times New Roman" w:hAnsi="Times New Roman" w:cs="Times New Roman"/>
          <w:sz w:val="24"/>
          <w:szCs w:val="24"/>
        </w:rPr>
        <w:tab/>
      </w:r>
      <w:r w:rsidRPr="00816D8A">
        <w:rPr>
          <w:rFonts w:ascii="Times New Roman" w:eastAsia="Times New Roman" w:hAnsi="Times New Roman" w:cs="Times New Roman"/>
          <w:sz w:val="24"/>
          <w:szCs w:val="24"/>
        </w:rPr>
        <w:tab/>
        <w:t>Ю.Н. Карасева</w:t>
      </w:r>
    </w:p>
    <w:p w:rsidR="00816D8A" w:rsidRPr="00816D8A" w:rsidRDefault="00816D8A" w:rsidP="00816D8A">
      <w:pPr>
        <w:pStyle w:val="ae"/>
        <w:rPr>
          <w:rFonts w:ascii="Times New Roman" w:hAnsi="Times New Roman" w:cs="Times New Roman"/>
          <w:sz w:val="24"/>
          <w:szCs w:val="24"/>
        </w:rPr>
      </w:pPr>
    </w:p>
    <w:p w:rsidR="00816D8A" w:rsidRDefault="00816D8A" w:rsidP="00816D8A">
      <w:pPr>
        <w:spacing w:after="0" w:line="240" w:lineRule="auto"/>
        <w:jc w:val="center"/>
        <w:rPr>
          <w:rFonts w:ascii="Times New Roman" w:eastAsia="Times New Roman" w:hAnsi="Times New Roman" w:cs="Times New Roman"/>
          <w:b/>
          <w:sz w:val="28"/>
          <w:szCs w:val="28"/>
        </w:rPr>
      </w:pPr>
    </w:p>
    <w:p w:rsidR="00816D8A" w:rsidRDefault="00816D8A" w:rsidP="00816D8A">
      <w:pPr>
        <w:spacing w:after="0" w:line="240" w:lineRule="auto"/>
        <w:jc w:val="center"/>
        <w:rPr>
          <w:rFonts w:ascii="Times New Roman" w:eastAsia="Times New Roman" w:hAnsi="Times New Roman" w:cs="Times New Roman"/>
          <w:b/>
          <w:sz w:val="28"/>
          <w:szCs w:val="28"/>
        </w:rPr>
      </w:pPr>
    </w:p>
    <w:p w:rsidR="00816D8A" w:rsidRDefault="00816D8A" w:rsidP="00816D8A">
      <w:pPr>
        <w:spacing w:after="0" w:line="240" w:lineRule="auto"/>
        <w:jc w:val="center"/>
        <w:rPr>
          <w:rFonts w:ascii="Times New Roman" w:eastAsia="Times New Roman" w:hAnsi="Times New Roman" w:cs="Times New Roman"/>
          <w:b/>
          <w:sz w:val="28"/>
          <w:szCs w:val="28"/>
        </w:rPr>
      </w:pPr>
    </w:p>
    <w:p w:rsidR="00816D8A" w:rsidRDefault="00816D8A" w:rsidP="00816D8A">
      <w:pPr>
        <w:spacing w:after="0" w:line="240" w:lineRule="auto"/>
        <w:jc w:val="center"/>
        <w:rPr>
          <w:rFonts w:ascii="Times New Roman" w:eastAsia="Times New Roman" w:hAnsi="Times New Roman" w:cs="Times New Roman"/>
          <w:b/>
          <w:sz w:val="28"/>
          <w:szCs w:val="28"/>
        </w:rPr>
      </w:pPr>
    </w:p>
    <w:p w:rsidR="00816D8A" w:rsidRPr="00816D8A" w:rsidRDefault="00816D8A" w:rsidP="00816D8A">
      <w:pPr>
        <w:spacing w:after="0" w:line="240" w:lineRule="auto"/>
        <w:jc w:val="center"/>
        <w:rPr>
          <w:rFonts w:ascii="Times New Roman" w:eastAsia="Times New Roman" w:hAnsi="Times New Roman" w:cs="Times New Roman"/>
          <w:b/>
          <w:sz w:val="24"/>
          <w:szCs w:val="24"/>
        </w:rPr>
      </w:pPr>
      <w:r w:rsidRPr="00816D8A">
        <w:rPr>
          <w:rFonts w:ascii="Times New Roman" w:eastAsia="Times New Roman" w:hAnsi="Times New Roman" w:cs="Times New Roman"/>
          <w:b/>
          <w:sz w:val="24"/>
          <w:szCs w:val="24"/>
        </w:rPr>
        <w:lastRenderedPageBreak/>
        <w:t>Общие данные</w:t>
      </w:r>
      <w:bookmarkStart w:id="0" w:name="_GoBack"/>
      <w:bookmarkEnd w:id="0"/>
      <w:r w:rsidRPr="00816D8A">
        <w:rPr>
          <w:rFonts w:ascii="Times New Roman" w:eastAsia="Times New Roman" w:hAnsi="Times New Roman" w:cs="Times New Roman"/>
          <w:b/>
          <w:sz w:val="24"/>
          <w:szCs w:val="24"/>
        </w:rPr>
        <w:t xml:space="preserve"> о результатах выборов депутатов Совета депутатов </w:t>
      </w:r>
    </w:p>
    <w:p w:rsidR="00816D8A" w:rsidRPr="00816D8A" w:rsidRDefault="00816D8A" w:rsidP="00816D8A">
      <w:pPr>
        <w:spacing w:after="0" w:line="240" w:lineRule="auto"/>
        <w:jc w:val="center"/>
        <w:rPr>
          <w:rFonts w:ascii="Times New Roman" w:eastAsia="Times New Roman" w:hAnsi="Times New Roman" w:cs="Times New Roman"/>
          <w:b/>
          <w:sz w:val="24"/>
          <w:szCs w:val="24"/>
        </w:rPr>
      </w:pPr>
      <w:r w:rsidRPr="00816D8A">
        <w:rPr>
          <w:rFonts w:ascii="Times New Roman" w:eastAsia="Times New Roman" w:hAnsi="Times New Roman" w:cs="Times New Roman"/>
          <w:b/>
          <w:sz w:val="24"/>
          <w:szCs w:val="24"/>
        </w:rPr>
        <w:t>Усть-Чемского сельсовета Искитимского района Новосибирской области шестого созыва</w:t>
      </w:r>
    </w:p>
    <w:p w:rsidR="00816D8A" w:rsidRPr="00816D8A" w:rsidRDefault="00816D8A" w:rsidP="00816D8A">
      <w:pPr>
        <w:spacing w:after="0" w:line="240" w:lineRule="auto"/>
        <w:jc w:val="center"/>
        <w:rPr>
          <w:rFonts w:ascii="Times New Roman" w:eastAsia="Times New Roman" w:hAnsi="Times New Roman" w:cs="Times New Roman"/>
          <w:b/>
          <w:sz w:val="24"/>
          <w:szCs w:val="24"/>
        </w:rPr>
      </w:pPr>
      <w:r w:rsidRPr="00816D8A">
        <w:rPr>
          <w:rFonts w:ascii="Times New Roman" w:eastAsia="Times New Roman" w:hAnsi="Times New Roman" w:cs="Times New Roman"/>
          <w:b/>
          <w:sz w:val="24"/>
          <w:szCs w:val="24"/>
        </w:rPr>
        <w:t xml:space="preserve">по многомандатному избирательному округу </w:t>
      </w:r>
    </w:p>
    <w:p w:rsidR="00816D8A" w:rsidRPr="00816D8A" w:rsidRDefault="00816D8A" w:rsidP="00816D8A">
      <w:pPr>
        <w:spacing w:after="0" w:line="240" w:lineRule="auto"/>
        <w:jc w:val="center"/>
        <w:rPr>
          <w:rFonts w:ascii="Times New Roman" w:eastAsia="Times New Roman" w:hAnsi="Times New Roman" w:cs="Times New Roman"/>
          <w:b/>
          <w:sz w:val="24"/>
          <w:szCs w:val="24"/>
        </w:rPr>
      </w:pPr>
    </w:p>
    <w:p w:rsidR="00816D8A" w:rsidRPr="00816D8A" w:rsidRDefault="00816D8A" w:rsidP="00816D8A">
      <w:pPr>
        <w:spacing w:after="0" w:line="240" w:lineRule="auto"/>
        <w:ind w:firstLine="709"/>
        <w:jc w:val="both"/>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13 сентября 2020 года на территории Усть-Чемского сельсовета состоялись выборы депутатов Совета депутатов Усть-Чемского сельсовета Искитимского района Новосибирской области шестого созыва по многомандатному избирательному округу, результаты которых решением окружной избирательной комиссии многомандатного избирательного округа от 14.09.2020 № 41/110 признаны действительными.</w:t>
      </w:r>
    </w:p>
    <w:p w:rsidR="00816D8A" w:rsidRPr="00816D8A" w:rsidRDefault="00816D8A" w:rsidP="00816D8A">
      <w:pPr>
        <w:spacing w:after="0" w:line="240" w:lineRule="auto"/>
        <w:ind w:firstLine="709"/>
        <w:jc w:val="both"/>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В голосовании приняли участие 353 избирателей, что составило 39,93 % от числа избирателей, включенных в списки избирателей.</w:t>
      </w:r>
    </w:p>
    <w:p w:rsidR="00816D8A" w:rsidRPr="00816D8A" w:rsidRDefault="00816D8A" w:rsidP="00816D8A">
      <w:pPr>
        <w:spacing w:after="0" w:line="240" w:lineRule="auto"/>
        <w:ind w:firstLine="709"/>
        <w:jc w:val="both"/>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Избранными депутатами признаны:</w:t>
      </w:r>
    </w:p>
    <w:p w:rsidR="00816D8A" w:rsidRPr="00816D8A" w:rsidRDefault="00816D8A" w:rsidP="00816D8A">
      <w:pPr>
        <w:spacing w:after="0" w:line="240" w:lineRule="auto"/>
        <w:jc w:val="both"/>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Вольхина Елена Николаевна</w:t>
      </w:r>
    </w:p>
    <w:p w:rsidR="00816D8A" w:rsidRPr="00816D8A" w:rsidRDefault="00816D8A" w:rsidP="00816D8A">
      <w:pPr>
        <w:spacing w:after="0" w:line="240" w:lineRule="auto"/>
        <w:jc w:val="both"/>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Горлов Борис Михайлович</w:t>
      </w:r>
    </w:p>
    <w:p w:rsidR="00816D8A" w:rsidRPr="00816D8A" w:rsidRDefault="00816D8A" w:rsidP="00816D8A">
      <w:pPr>
        <w:spacing w:after="0" w:line="240" w:lineRule="auto"/>
        <w:jc w:val="both"/>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Назин Александр Николаевич</w:t>
      </w:r>
    </w:p>
    <w:p w:rsidR="00816D8A" w:rsidRPr="00816D8A" w:rsidRDefault="00816D8A" w:rsidP="00816D8A">
      <w:pPr>
        <w:spacing w:after="0" w:line="240" w:lineRule="auto"/>
        <w:jc w:val="both"/>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Пахотинская Анастасия Сергеевна</w:t>
      </w:r>
    </w:p>
    <w:p w:rsidR="00816D8A" w:rsidRPr="00816D8A" w:rsidRDefault="00816D8A" w:rsidP="00816D8A">
      <w:pPr>
        <w:spacing w:after="0" w:line="240" w:lineRule="auto"/>
        <w:jc w:val="both"/>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Тимошенко Татьяна Александровна</w:t>
      </w:r>
    </w:p>
    <w:p w:rsidR="00816D8A" w:rsidRPr="00816D8A" w:rsidRDefault="00816D8A" w:rsidP="00816D8A">
      <w:pPr>
        <w:spacing w:after="0" w:line="240" w:lineRule="auto"/>
        <w:jc w:val="both"/>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Фролова Галина Леонидовна</w:t>
      </w:r>
    </w:p>
    <w:p w:rsidR="00816D8A" w:rsidRPr="00816D8A" w:rsidRDefault="00816D8A" w:rsidP="00816D8A">
      <w:pPr>
        <w:spacing w:after="0" w:line="240" w:lineRule="auto"/>
        <w:jc w:val="both"/>
        <w:rPr>
          <w:rFonts w:ascii="Times New Roman" w:eastAsia="Times New Roman" w:hAnsi="Times New Roman" w:cs="Times New Roman"/>
          <w:sz w:val="24"/>
          <w:szCs w:val="24"/>
        </w:rPr>
      </w:pPr>
      <w:r w:rsidRPr="00816D8A">
        <w:rPr>
          <w:rFonts w:ascii="Times New Roman" w:eastAsia="Times New Roman" w:hAnsi="Times New Roman" w:cs="Times New Roman"/>
          <w:sz w:val="24"/>
          <w:szCs w:val="24"/>
        </w:rPr>
        <w:t>Чахлова Наталья Николаевна</w:t>
      </w:r>
    </w:p>
    <w:p w:rsidR="00816D8A" w:rsidRPr="00816D8A" w:rsidRDefault="00816D8A" w:rsidP="00816D8A">
      <w:pPr>
        <w:spacing w:after="0" w:line="240" w:lineRule="auto"/>
        <w:jc w:val="both"/>
        <w:rPr>
          <w:rFonts w:ascii="Times New Roman" w:hAnsi="Times New Roman" w:cs="Times New Roman"/>
          <w:sz w:val="24"/>
          <w:szCs w:val="24"/>
        </w:rPr>
      </w:pPr>
    </w:p>
    <w:p w:rsidR="00816D8A" w:rsidRPr="00816D8A" w:rsidRDefault="00816D8A" w:rsidP="00816D8A">
      <w:pPr>
        <w:spacing w:after="0" w:line="240" w:lineRule="auto"/>
        <w:jc w:val="center"/>
        <w:rPr>
          <w:rFonts w:ascii="Times New Roman" w:hAnsi="Times New Roman" w:cs="Times New Roman"/>
          <w:b/>
          <w:sz w:val="24"/>
          <w:szCs w:val="24"/>
        </w:rPr>
      </w:pPr>
      <w:r w:rsidRPr="00816D8A">
        <w:rPr>
          <w:rFonts w:ascii="Times New Roman" w:hAnsi="Times New Roman" w:cs="Times New Roman"/>
          <w:b/>
          <w:sz w:val="24"/>
          <w:szCs w:val="24"/>
        </w:rPr>
        <w:t>Данные</w:t>
      </w:r>
    </w:p>
    <w:p w:rsidR="00816D8A" w:rsidRPr="00816D8A" w:rsidRDefault="00816D8A" w:rsidP="00816D8A">
      <w:pPr>
        <w:spacing w:after="0" w:line="240" w:lineRule="auto"/>
        <w:jc w:val="center"/>
        <w:rPr>
          <w:rFonts w:ascii="Times New Roman" w:hAnsi="Times New Roman" w:cs="Times New Roman"/>
          <w:b/>
          <w:sz w:val="24"/>
          <w:szCs w:val="24"/>
        </w:rPr>
      </w:pPr>
      <w:r w:rsidRPr="00816D8A">
        <w:rPr>
          <w:rFonts w:ascii="Times New Roman" w:hAnsi="Times New Roman" w:cs="Times New Roman"/>
          <w:b/>
          <w:sz w:val="24"/>
          <w:szCs w:val="24"/>
        </w:rPr>
        <w:t>о числе голосов избирателей, полученных каждым из</w:t>
      </w:r>
    </w:p>
    <w:p w:rsidR="00816D8A" w:rsidRPr="00816D8A" w:rsidRDefault="00816D8A" w:rsidP="00816D8A">
      <w:pPr>
        <w:spacing w:after="0" w:line="240" w:lineRule="auto"/>
        <w:jc w:val="center"/>
        <w:rPr>
          <w:rFonts w:ascii="Times New Roman" w:hAnsi="Times New Roman" w:cs="Times New Roman"/>
          <w:b/>
          <w:sz w:val="24"/>
          <w:szCs w:val="24"/>
        </w:rPr>
      </w:pPr>
      <w:r w:rsidRPr="00816D8A">
        <w:rPr>
          <w:rFonts w:ascii="Times New Roman" w:hAnsi="Times New Roman" w:cs="Times New Roman"/>
          <w:b/>
          <w:sz w:val="24"/>
          <w:szCs w:val="24"/>
        </w:rPr>
        <w:t>зарегистрированных кандидатов в депутаты Совета депутатов Усть-Чемского сельсовета Искитимского района Новосибирской области</w:t>
      </w:r>
    </w:p>
    <w:p w:rsidR="00816D8A" w:rsidRPr="00816D8A" w:rsidRDefault="00816D8A" w:rsidP="00816D8A">
      <w:pPr>
        <w:spacing w:after="0" w:line="240" w:lineRule="auto"/>
        <w:jc w:val="center"/>
        <w:rPr>
          <w:rFonts w:ascii="Times New Roman" w:hAnsi="Times New Roman" w:cs="Times New Roman"/>
          <w:b/>
          <w:sz w:val="24"/>
          <w:szCs w:val="24"/>
        </w:rPr>
      </w:pPr>
      <w:r w:rsidRPr="00816D8A">
        <w:rPr>
          <w:rFonts w:ascii="Times New Roman" w:hAnsi="Times New Roman" w:cs="Times New Roman"/>
          <w:b/>
          <w:sz w:val="24"/>
          <w:szCs w:val="24"/>
        </w:rPr>
        <w:t>по многомандатному избирательному округу</w:t>
      </w:r>
    </w:p>
    <w:p w:rsidR="00816D8A" w:rsidRPr="00816D8A" w:rsidRDefault="00816D8A" w:rsidP="00816D8A">
      <w:pPr>
        <w:spacing w:after="0" w:line="240" w:lineRule="auto"/>
        <w:jc w:val="center"/>
        <w:rPr>
          <w:rFonts w:ascii="Times New Roman" w:hAnsi="Times New Roman" w:cs="Times New Roman"/>
          <w:sz w:val="24"/>
          <w:szCs w:val="24"/>
        </w:rPr>
      </w:pPr>
    </w:p>
    <w:tbl>
      <w:tblPr>
        <w:tblStyle w:val="af3"/>
        <w:tblW w:w="0" w:type="auto"/>
        <w:tblLook w:val="04A0"/>
      </w:tblPr>
      <w:tblGrid>
        <w:gridCol w:w="5920"/>
        <w:gridCol w:w="2268"/>
        <w:gridCol w:w="1383"/>
      </w:tblGrid>
      <w:tr w:rsidR="00816D8A" w:rsidRPr="00816D8A" w:rsidTr="00357338">
        <w:tc>
          <w:tcPr>
            <w:tcW w:w="5920" w:type="dxa"/>
          </w:tcPr>
          <w:p w:rsidR="00816D8A" w:rsidRPr="00816D8A" w:rsidRDefault="00816D8A" w:rsidP="00357338">
            <w:pPr>
              <w:jc w:val="center"/>
              <w:rPr>
                <w:rFonts w:ascii="Times New Roman" w:hAnsi="Times New Roman"/>
                <w:b/>
                <w:sz w:val="24"/>
                <w:szCs w:val="24"/>
              </w:rPr>
            </w:pPr>
          </w:p>
          <w:p w:rsidR="00816D8A" w:rsidRPr="00816D8A" w:rsidRDefault="00816D8A" w:rsidP="00357338">
            <w:pPr>
              <w:jc w:val="center"/>
              <w:rPr>
                <w:rFonts w:ascii="Times New Roman" w:hAnsi="Times New Roman"/>
                <w:b/>
                <w:sz w:val="24"/>
                <w:szCs w:val="24"/>
              </w:rPr>
            </w:pPr>
            <w:r w:rsidRPr="00816D8A">
              <w:rPr>
                <w:rFonts w:ascii="Times New Roman" w:hAnsi="Times New Roman"/>
                <w:b/>
                <w:sz w:val="24"/>
                <w:szCs w:val="24"/>
              </w:rPr>
              <w:t>ФИО кандидата</w:t>
            </w:r>
          </w:p>
          <w:p w:rsidR="00816D8A" w:rsidRPr="00816D8A" w:rsidRDefault="00816D8A" w:rsidP="00357338">
            <w:pPr>
              <w:jc w:val="center"/>
              <w:rPr>
                <w:rFonts w:ascii="Times New Roman" w:hAnsi="Times New Roman"/>
                <w:b/>
                <w:sz w:val="24"/>
                <w:szCs w:val="24"/>
              </w:rPr>
            </w:pPr>
          </w:p>
        </w:tc>
        <w:tc>
          <w:tcPr>
            <w:tcW w:w="2268" w:type="dxa"/>
          </w:tcPr>
          <w:p w:rsidR="00816D8A" w:rsidRPr="00816D8A" w:rsidRDefault="00816D8A" w:rsidP="00357338">
            <w:pPr>
              <w:jc w:val="center"/>
              <w:rPr>
                <w:rFonts w:ascii="Times New Roman" w:hAnsi="Times New Roman"/>
                <w:b/>
                <w:sz w:val="24"/>
                <w:szCs w:val="24"/>
              </w:rPr>
            </w:pPr>
            <w:r w:rsidRPr="00816D8A">
              <w:rPr>
                <w:rFonts w:ascii="Times New Roman" w:hAnsi="Times New Roman"/>
                <w:b/>
                <w:sz w:val="24"/>
                <w:szCs w:val="24"/>
              </w:rPr>
              <w:t>Число голосов, полученных кандидатом</w:t>
            </w:r>
          </w:p>
        </w:tc>
        <w:tc>
          <w:tcPr>
            <w:tcW w:w="1383" w:type="dxa"/>
          </w:tcPr>
          <w:p w:rsidR="00816D8A" w:rsidRPr="00816D8A" w:rsidRDefault="00816D8A" w:rsidP="00357338">
            <w:pPr>
              <w:jc w:val="center"/>
              <w:rPr>
                <w:rFonts w:ascii="Times New Roman" w:hAnsi="Times New Roman"/>
                <w:b/>
                <w:sz w:val="24"/>
                <w:szCs w:val="24"/>
              </w:rPr>
            </w:pPr>
          </w:p>
          <w:p w:rsidR="00816D8A" w:rsidRPr="00816D8A" w:rsidRDefault="00816D8A" w:rsidP="00357338">
            <w:pPr>
              <w:jc w:val="center"/>
              <w:rPr>
                <w:rFonts w:ascii="Times New Roman" w:hAnsi="Times New Roman"/>
                <w:b/>
                <w:sz w:val="24"/>
                <w:szCs w:val="24"/>
              </w:rPr>
            </w:pPr>
            <w:r w:rsidRPr="00816D8A">
              <w:rPr>
                <w:rFonts w:ascii="Times New Roman" w:hAnsi="Times New Roman"/>
                <w:b/>
                <w:sz w:val="24"/>
                <w:szCs w:val="24"/>
              </w:rPr>
              <w:t>Процент</w:t>
            </w:r>
          </w:p>
        </w:tc>
      </w:tr>
      <w:tr w:rsidR="00816D8A" w:rsidRPr="00816D8A" w:rsidTr="00357338">
        <w:tc>
          <w:tcPr>
            <w:tcW w:w="5920" w:type="dxa"/>
          </w:tcPr>
          <w:p w:rsidR="00816D8A" w:rsidRPr="00816D8A" w:rsidRDefault="00816D8A" w:rsidP="00357338">
            <w:pPr>
              <w:rPr>
                <w:rFonts w:ascii="Times New Roman" w:hAnsi="Times New Roman"/>
                <w:sz w:val="24"/>
                <w:szCs w:val="24"/>
              </w:rPr>
            </w:pPr>
            <w:r w:rsidRPr="00816D8A">
              <w:rPr>
                <w:rFonts w:ascii="Times New Roman" w:hAnsi="Times New Roman"/>
                <w:sz w:val="24"/>
                <w:szCs w:val="24"/>
              </w:rPr>
              <w:t>Вольхина Елена Николаевна</w:t>
            </w:r>
          </w:p>
        </w:tc>
        <w:tc>
          <w:tcPr>
            <w:tcW w:w="2268"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30</w:t>
            </w:r>
          </w:p>
        </w:tc>
        <w:tc>
          <w:tcPr>
            <w:tcW w:w="1383"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8,50</w:t>
            </w:r>
          </w:p>
        </w:tc>
      </w:tr>
      <w:tr w:rsidR="00816D8A" w:rsidRPr="00816D8A" w:rsidTr="00357338">
        <w:tc>
          <w:tcPr>
            <w:tcW w:w="5920" w:type="dxa"/>
          </w:tcPr>
          <w:p w:rsidR="00816D8A" w:rsidRPr="00816D8A" w:rsidRDefault="00816D8A" w:rsidP="00357338">
            <w:pPr>
              <w:rPr>
                <w:rFonts w:ascii="Times New Roman" w:hAnsi="Times New Roman"/>
                <w:sz w:val="24"/>
                <w:szCs w:val="24"/>
              </w:rPr>
            </w:pPr>
            <w:r w:rsidRPr="00816D8A">
              <w:rPr>
                <w:rFonts w:ascii="Times New Roman" w:hAnsi="Times New Roman"/>
                <w:sz w:val="24"/>
                <w:szCs w:val="24"/>
              </w:rPr>
              <w:t>Горлов Борис Михайлович</w:t>
            </w:r>
          </w:p>
        </w:tc>
        <w:tc>
          <w:tcPr>
            <w:tcW w:w="2268"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52</w:t>
            </w:r>
          </w:p>
        </w:tc>
        <w:tc>
          <w:tcPr>
            <w:tcW w:w="1383"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14,73</w:t>
            </w:r>
          </w:p>
        </w:tc>
      </w:tr>
      <w:tr w:rsidR="00816D8A" w:rsidRPr="00816D8A" w:rsidTr="00357338">
        <w:tc>
          <w:tcPr>
            <w:tcW w:w="5920" w:type="dxa"/>
          </w:tcPr>
          <w:p w:rsidR="00816D8A" w:rsidRPr="00816D8A" w:rsidRDefault="00816D8A" w:rsidP="00357338">
            <w:pPr>
              <w:rPr>
                <w:rFonts w:ascii="Times New Roman" w:hAnsi="Times New Roman"/>
                <w:sz w:val="24"/>
                <w:szCs w:val="24"/>
              </w:rPr>
            </w:pPr>
            <w:r w:rsidRPr="00816D8A">
              <w:rPr>
                <w:rFonts w:ascii="Times New Roman" w:hAnsi="Times New Roman"/>
                <w:sz w:val="24"/>
                <w:szCs w:val="24"/>
              </w:rPr>
              <w:t>Зыкова Валентина Николаевна</w:t>
            </w:r>
          </w:p>
        </w:tc>
        <w:tc>
          <w:tcPr>
            <w:tcW w:w="2268"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28</w:t>
            </w:r>
          </w:p>
        </w:tc>
        <w:tc>
          <w:tcPr>
            <w:tcW w:w="1383"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7,93</w:t>
            </w:r>
          </w:p>
        </w:tc>
      </w:tr>
      <w:tr w:rsidR="00816D8A" w:rsidRPr="00816D8A" w:rsidTr="00357338">
        <w:tc>
          <w:tcPr>
            <w:tcW w:w="5920" w:type="dxa"/>
          </w:tcPr>
          <w:p w:rsidR="00816D8A" w:rsidRPr="00816D8A" w:rsidRDefault="00816D8A" w:rsidP="00357338">
            <w:pPr>
              <w:rPr>
                <w:rFonts w:ascii="Times New Roman" w:hAnsi="Times New Roman"/>
                <w:sz w:val="24"/>
                <w:szCs w:val="24"/>
              </w:rPr>
            </w:pPr>
            <w:r w:rsidRPr="00816D8A">
              <w:rPr>
                <w:rFonts w:ascii="Times New Roman" w:hAnsi="Times New Roman"/>
                <w:sz w:val="24"/>
                <w:szCs w:val="24"/>
              </w:rPr>
              <w:t>Комова Екатерина Юрьевна</w:t>
            </w:r>
          </w:p>
        </w:tc>
        <w:tc>
          <w:tcPr>
            <w:tcW w:w="2268"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23</w:t>
            </w:r>
          </w:p>
        </w:tc>
        <w:tc>
          <w:tcPr>
            <w:tcW w:w="1383"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6,52</w:t>
            </w:r>
          </w:p>
        </w:tc>
      </w:tr>
      <w:tr w:rsidR="00816D8A" w:rsidRPr="00816D8A" w:rsidTr="00357338">
        <w:tc>
          <w:tcPr>
            <w:tcW w:w="5920" w:type="dxa"/>
          </w:tcPr>
          <w:p w:rsidR="00816D8A" w:rsidRPr="00816D8A" w:rsidRDefault="00816D8A" w:rsidP="00357338">
            <w:pPr>
              <w:rPr>
                <w:rFonts w:ascii="Times New Roman" w:hAnsi="Times New Roman"/>
                <w:sz w:val="24"/>
                <w:szCs w:val="24"/>
              </w:rPr>
            </w:pPr>
            <w:r w:rsidRPr="00816D8A">
              <w:rPr>
                <w:rFonts w:ascii="Times New Roman" w:hAnsi="Times New Roman"/>
                <w:sz w:val="24"/>
                <w:szCs w:val="24"/>
              </w:rPr>
              <w:t>Назин Александр Николаевич</w:t>
            </w:r>
          </w:p>
        </w:tc>
        <w:tc>
          <w:tcPr>
            <w:tcW w:w="2268"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37</w:t>
            </w:r>
          </w:p>
        </w:tc>
        <w:tc>
          <w:tcPr>
            <w:tcW w:w="1383"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10,48</w:t>
            </w:r>
          </w:p>
        </w:tc>
      </w:tr>
      <w:tr w:rsidR="00816D8A" w:rsidRPr="00816D8A" w:rsidTr="00357338">
        <w:tc>
          <w:tcPr>
            <w:tcW w:w="5920" w:type="dxa"/>
          </w:tcPr>
          <w:p w:rsidR="00816D8A" w:rsidRPr="00816D8A" w:rsidRDefault="00816D8A" w:rsidP="00357338">
            <w:pPr>
              <w:rPr>
                <w:rFonts w:ascii="Times New Roman" w:hAnsi="Times New Roman"/>
                <w:sz w:val="24"/>
                <w:szCs w:val="24"/>
              </w:rPr>
            </w:pPr>
            <w:r w:rsidRPr="00816D8A">
              <w:rPr>
                <w:rFonts w:ascii="Times New Roman" w:hAnsi="Times New Roman"/>
                <w:sz w:val="24"/>
                <w:szCs w:val="24"/>
              </w:rPr>
              <w:t>Пахотинская Анастасия Сергеевна</w:t>
            </w:r>
          </w:p>
        </w:tc>
        <w:tc>
          <w:tcPr>
            <w:tcW w:w="2268"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30</w:t>
            </w:r>
          </w:p>
        </w:tc>
        <w:tc>
          <w:tcPr>
            <w:tcW w:w="1383"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8,50</w:t>
            </w:r>
          </w:p>
        </w:tc>
      </w:tr>
      <w:tr w:rsidR="00816D8A" w:rsidRPr="00816D8A" w:rsidTr="00357338">
        <w:tc>
          <w:tcPr>
            <w:tcW w:w="5920" w:type="dxa"/>
          </w:tcPr>
          <w:p w:rsidR="00816D8A" w:rsidRPr="00816D8A" w:rsidRDefault="00816D8A" w:rsidP="00357338">
            <w:pPr>
              <w:rPr>
                <w:rFonts w:ascii="Times New Roman" w:hAnsi="Times New Roman"/>
                <w:sz w:val="24"/>
                <w:szCs w:val="24"/>
              </w:rPr>
            </w:pPr>
            <w:r w:rsidRPr="00816D8A">
              <w:rPr>
                <w:rFonts w:ascii="Times New Roman" w:hAnsi="Times New Roman"/>
                <w:sz w:val="24"/>
                <w:szCs w:val="24"/>
              </w:rPr>
              <w:t>Тимошенко Татьяна Александровна</w:t>
            </w:r>
          </w:p>
        </w:tc>
        <w:tc>
          <w:tcPr>
            <w:tcW w:w="2268"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51</w:t>
            </w:r>
          </w:p>
        </w:tc>
        <w:tc>
          <w:tcPr>
            <w:tcW w:w="1383"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14,45</w:t>
            </w:r>
          </w:p>
        </w:tc>
      </w:tr>
      <w:tr w:rsidR="00816D8A" w:rsidRPr="00816D8A" w:rsidTr="00357338">
        <w:tc>
          <w:tcPr>
            <w:tcW w:w="5920" w:type="dxa"/>
          </w:tcPr>
          <w:p w:rsidR="00816D8A" w:rsidRPr="00816D8A" w:rsidRDefault="00816D8A" w:rsidP="00357338">
            <w:pPr>
              <w:rPr>
                <w:rFonts w:ascii="Times New Roman" w:hAnsi="Times New Roman"/>
                <w:sz w:val="24"/>
                <w:szCs w:val="24"/>
              </w:rPr>
            </w:pPr>
            <w:r w:rsidRPr="00816D8A">
              <w:rPr>
                <w:rFonts w:ascii="Times New Roman" w:hAnsi="Times New Roman"/>
                <w:sz w:val="24"/>
                <w:szCs w:val="24"/>
              </w:rPr>
              <w:t>Фролова Галина Леонидовна</w:t>
            </w:r>
          </w:p>
        </w:tc>
        <w:tc>
          <w:tcPr>
            <w:tcW w:w="2268"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35</w:t>
            </w:r>
          </w:p>
        </w:tc>
        <w:tc>
          <w:tcPr>
            <w:tcW w:w="1383"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9,92</w:t>
            </w:r>
          </w:p>
        </w:tc>
      </w:tr>
      <w:tr w:rsidR="00816D8A" w:rsidRPr="00816D8A" w:rsidTr="00357338">
        <w:tc>
          <w:tcPr>
            <w:tcW w:w="5920" w:type="dxa"/>
          </w:tcPr>
          <w:p w:rsidR="00816D8A" w:rsidRPr="00816D8A" w:rsidRDefault="00816D8A" w:rsidP="00357338">
            <w:pPr>
              <w:rPr>
                <w:rFonts w:ascii="Times New Roman" w:hAnsi="Times New Roman"/>
                <w:sz w:val="24"/>
                <w:szCs w:val="24"/>
              </w:rPr>
            </w:pPr>
            <w:r w:rsidRPr="00816D8A">
              <w:rPr>
                <w:rFonts w:ascii="Times New Roman" w:hAnsi="Times New Roman"/>
                <w:sz w:val="24"/>
                <w:szCs w:val="24"/>
              </w:rPr>
              <w:t>Чахлова Наталья Николаевна</w:t>
            </w:r>
          </w:p>
        </w:tc>
        <w:tc>
          <w:tcPr>
            <w:tcW w:w="2268"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59</w:t>
            </w:r>
          </w:p>
        </w:tc>
        <w:tc>
          <w:tcPr>
            <w:tcW w:w="1383" w:type="dxa"/>
          </w:tcPr>
          <w:p w:rsidR="00816D8A" w:rsidRPr="00816D8A" w:rsidRDefault="00816D8A" w:rsidP="00357338">
            <w:pPr>
              <w:jc w:val="center"/>
              <w:rPr>
                <w:rFonts w:ascii="Times New Roman" w:hAnsi="Times New Roman"/>
                <w:sz w:val="24"/>
                <w:szCs w:val="24"/>
              </w:rPr>
            </w:pPr>
            <w:r w:rsidRPr="00816D8A">
              <w:rPr>
                <w:rFonts w:ascii="Times New Roman" w:hAnsi="Times New Roman"/>
                <w:sz w:val="24"/>
                <w:szCs w:val="24"/>
              </w:rPr>
              <w:t>16,71</w:t>
            </w:r>
          </w:p>
        </w:tc>
      </w:tr>
    </w:tbl>
    <w:p w:rsidR="00816D8A" w:rsidRPr="00816D8A" w:rsidRDefault="00816D8A" w:rsidP="00816D8A">
      <w:pPr>
        <w:spacing w:after="0" w:line="240" w:lineRule="auto"/>
        <w:jc w:val="center"/>
        <w:rPr>
          <w:rFonts w:ascii="Times New Roman" w:hAnsi="Times New Roman" w:cs="Times New Roman"/>
          <w:sz w:val="24"/>
          <w:szCs w:val="24"/>
        </w:rPr>
      </w:pPr>
    </w:p>
    <w:p w:rsidR="00F507E6" w:rsidRDefault="00F507E6" w:rsidP="00816D8A">
      <w:pPr>
        <w:pStyle w:val="ae"/>
        <w:jc w:val="center"/>
        <w:rPr>
          <w:rFonts w:ascii="Times New Roman" w:hAnsi="Times New Roman"/>
          <w:sz w:val="24"/>
          <w:szCs w:val="24"/>
        </w:rPr>
      </w:pPr>
    </w:p>
    <w:p w:rsidR="00816D8A" w:rsidRPr="00816D8A" w:rsidRDefault="00816D8A" w:rsidP="00816D8A">
      <w:pPr>
        <w:pStyle w:val="ae"/>
        <w:jc w:val="center"/>
        <w:rPr>
          <w:rFonts w:ascii="Times New Roman" w:hAnsi="Times New Roman"/>
          <w:sz w:val="24"/>
          <w:szCs w:val="24"/>
        </w:rPr>
      </w:pPr>
      <w:r w:rsidRPr="00816D8A">
        <w:rPr>
          <w:rFonts w:ascii="Times New Roman" w:hAnsi="Times New Roman"/>
          <w:sz w:val="24"/>
          <w:szCs w:val="24"/>
        </w:rPr>
        <w:t>АДМИНИСТРАЦИЯ УСТЬ-ЧЕМСКОГО СЕЛЬСОВЕТА</w:t>
      </w:r>
    </w:p>
    <w:p w:rsidR="00816D8A" w:rsidRPr="00816D8A" w:rsidRDefault="00816D8A" w:rsidP="00816D8A">
      <w:pPr>
        <w:pStyle w:val="ae"/>
        <w:jc w:val="center"/>
        <w:rPr>
          <w:rFonts w:ascii="Times New Roman" w:hAnsi="Times New Roman"/>
          <w:sz w:val="24"/>
          <w:szCs w:val="24"/>
        </w:rPr>
      </w:pPr>
      <w:r w:rsidRPr="00816D8A">
        <w:rPr>
          <w:rFonts w:ascii="Times New Roman" w:hAnsi="Times New Roman"/>
          <w:sz w:val="24"/>
          <w:szCs w:val="24"/>
        </w:rPr>
        <w:t>ИСКИТИМСКОГО РАЙОНА НОВОСИБИРСКОЙ ОБЛАСТИ</w:t>
      </w:r>
    </w:p>
    <w:p w:rsidR="00816D8A" w:rsidRPr="00816D8A" w:rsidRDefault="00816D8A" w:rsidP="00816D8A">
      <w:pPr>
        <w:pStyle w:val="ae"/>
        <w:jc w:val="center"/>
        <w:rPr>
          <w:rFonts w:ascii="Times New Roman" w:hAnsi="Times New Roman"/>
          <w:sz w:val="24"/>
          <w:szCs w:val="24"/>
        </w:rPr>
      </w:pPr>
    </w:p>
    <w:p w:rsidR="00816D8A" w:rsidRPr="00816D8A" w:rsidRDefault="00816D8A" w:rsidP="00816D8A">
      <w:pPr>
        <w:pStyle w:val="ae"/>
        <w:jc w:val="center"/>
        <w:rPr>
          <w:rFonts w:ascii="Times New Roman" w:hAnsi="Times New Roman"/>
          <w:sz w:val="24"/>
          <w:szCs w:val="24"/>
        </w:rPr>
      </w:pPr>
      <w:r w:rsidRPr="00816D8A">
        <w:rPr>
          <w:rFonts w:ascii="Times New Roman" w:hAnsi="Times New Roman"/>
          <w:sz w:val="24"/>
          <w:szCs w:val="24"/>
        </w:rPr>
        <w:t>ПОСТАНОВЛЕНИЕ</w:t>
      </w:r>
    </w:p>
    <w:p w:rsidR="00816D8A" w:rsidRPr="00816D8A" w:rsidRDefault="00816D8A" w:rsidP="00816D8A">
      <w:pPr>
        <w:pStyle w:val="ae"/>
        <w:jc w:val="center"/>
        <w:rPr>
          <w:rFonts w:ascii="Times New Roman" w:eastAsia="A" w:hAnsi="Times New Roman"/>
          <w:sz w:val="24"/>
          <w:szCs w:val="24"/>
          <w:u w:val="single"/>
        </w:rPr>
      </w:pPr>
    </w:p>
    <w:p w:rsidR="00816D8A" w:rsidRPr="00816D8A" w:rsidRDefault="00816D8A" w:rsidP="00816D8A">
      <w:pPr>
        <w:pStyle w:val="ae"/>
        <w:jc w:val="center"/>
        <w:rPr>
          <w:rFonts w:ascii="Times New Roman" w:hAnsi="Times New Roman"/>
          <w:sz w:val="24"/>
          <w:szCs w:val="24"/>
        </w:rPr>
      </w:pPr>
      <w:r w:rsidRPr="00816D8A">
        <w:rPr>
          <w:rFonts w:ascii="Times New Roman" w:hAnsi="Times New Roman"/>
          <w:sz w:val="24"/>
          <w:szCs w:val="24"/>
        </w:rPr>
        <w:t>01.09.2020                                    62</w:t>
      </w:r>
    </w:p>
    <w:p w:rsidR="00816D8A" w:rsidRPr="00816D8A" w:rsidRDefault="00816D8A" w:rsidP="00816D8A">
      <w:pPr>
        <w:pStyle w:val="ae"/>
        <w:jc w:val="center"/>
        <w:rPr>
          <w:rFonts w:ascii="Times New Roman" w:hAnsi="Times New Roman"/>
          <w:sz w:val="24"/>
          <w:szCs w:val="24"/>
        </w:rPr>
      </w:pPr>
      <w:r w:rsidRPr="00816D8A">
        <w:rPr>
          <w:rFonts w:ascii="Times New Roman" w:hAnsi="Times New Roman"/>
          <w:sz w:val="24"/>
          <w:szCs w:val="24"/>
        </w:rPr>
        <w:t>_________________ № _________________</w:t>
      </w:r>
    </w:p>
    <w:p w:rsidR="00816D8A" w:rsidRPr="00816D8A" w:rsidRDefault="00816D8A" w:rsidP="00816D8A">
      <w:pPr>
        <w:pStyle w:val="ae"/>
        <w:jc w:val="center"/>
        <w:rPr>
          <w:rFonts w:ascii="Times New Roman" w:hAnsi="Times New Roman"/>
          <w:b/>
          <w:sz w:val="24"/>
          <w:szCs w:val="24"/>
        </w:rPr>
      </w:pPr>
      <w:r w:rsidRPr="00816D8A">
        <w:rPr>
          <w:rFonts w:ascii="Times New Roman" w:hAnsi="Times New Roman"/>
          <w:sz w:val="24"/>
          <w:szCs w:val="24"/>
        </w:rPr>
        <w:t>с. Усть-Чем</w:t>
      </w:r>
    </w:p>
    <w:p w:rsidR="00816D8A" w:rsidRPr="00816D8A" w:rsidRDefault="00816D8A" w:rsidP="00816D8A">
      <w:pPr>
        <w:ind w:right="4420"/>
        <w:rPr>
          <w:sz w:val="24"/>
          <w:szCs w:val="24"/>
        </w:rPr>
      </w:pPr>
    </w:p>
    <w:p w:rsidR="00816D8A" w:rsidRPr="00816D8A" w:rsidRDefault="00816D8A" w:rsidP="00816D8A">
      <w:pPr>
        <w:shd w:val="clear" w:color="auto" w:fill="FFFFFF"/>
        <w:spacing w:after="0" w:line="0" w:lineRule="atLeast"/>
        <w:ind w:firstLine="567"/>
        <w:jc w:val="both"/>
        <w:rPr>
          <w:rFonts w:ascii="Times New Roman" w:eastAsia="Times New Roman" w:hAnsi="Times New Roman"/>
          <w:b/>
          <w:bCs/>
          <w:color w:val="000000"/>
          <w:sz w:val="24"/>
          <w:szCs w:val="24"/>
        </w:rPr>
      </w:pPr>
    </w:p>
    <w:p w:rsidR="00816D8A" w:rsidRPr="00816D8A" w:rsidRDefault="00816D8A" w:rsidP="00816D8A">
      <w:pPr>
        <w:shd w:val="clear" w:color="auto" w:fill="FFFFFF"/>
        <w:spacing w:after="0" w:line="0" w:lineRule="atLeast"/>
        <w:jc w:val="center"/>
        <w:rPr>
          <w:rFonts w:ascii="Times New Roman" w:eastAsia="Times New Roman" w:hAnsi="Times New Roman"/>
          <w:color w:val="000000"/>
          <w:sz w:val="24"/>
          <w:szCs w:val="24"/>
        </w:rPr>
      </w:pPr>
      <w:r w:rsidRPr="00816D8A">
        <w:rPr>
          <w:rFonts w:ascii="Times New Roman" w:eastAsia="Times New Roman" w:hAnsi="Times New Roman"/>
          <w:bCs/>
          <w:color w:val="000000"/>
          <w:sz w:val="24"/>
          <w:szCs w:val="24"/>
        </w:rPr>
        <w:t>О нормативах финансовых затрат на капитальный ремонт, ремонт, содержание автомобильных дорог общего пользования местного значения Усть-Чемского сельсовета Искитимского  района  Новосибирской области и правилах расчета размера ассигнований бюджета Усть-Чемского сельсовета Искитимского   района Новосибирской области  на указанные цели</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В соответствии с Федеральным законом </w:t>
      </w:r>
      <w:hyperlink r:id="rId8" w:tgtFrame="Logical" w:history="1">
        <w:r w:rsidRPr="00816D8A">
          <w:rPr>
            <w:rFonts w:ascii="Times New Roman" w:eastAsia="Times New Roman" w:hAnsi="Times New Roman"/>
            <w:sz w:val="24"/>
            <w:szCs w:val="24"/>
          </w:rPr>
          <w:t>от 08.11.2007 № 257-ФЗ</w:t>
        </w:r>
      </w:hyperlink>
      <w:r w:rsidRPr="00816D8A">
        <w:rPr>
          <w:rFonts w:ascii="Times New Roman" w:eastAsia="Times New Roman" w:hAnsi="Times New Roman"/>
          <w:color w:val="000000"/>
          <w:sz w:val="24"/>
          <w:szCs w:val="24"/>
        </w:rPr>
        <w:t xml:space="preserve"> "Об автомобильных дорогах и о дорожной деятельности в Российской Федерации и о </w:t>
      </w:r>
      <w:r w:rsidRPr="00816D8A">
        <w:rPr>
          <w:rFonts w:ascii="Times New Roman" w:eastAsia="Times New Roman" w:hAnsi="Times New Roman"/>
          <w:sz w:val="24"/>
          <w:szCs w:val="24"/>
        </w:rPr>
        <w:t xml:space="preserve">внесении изменений в отдельные законодательные акты Российской Федерации", </w:t>
      </w:r>
      <w:r w:rsidRPr="00816D8A">
        <w:rPr>
          <w:rFonts w:ascii="Times New Roman" w:hAnsi="Times New Roman"/>
          <w:sz w:val="24"/>
          <w:szCs w:val="24"/>
          <w:shd w:val="clear" w:color="auto" w:fill="FFFFFF"/>
        </w:rPr>
        <w:t>Постановлением Правительства Новосибирской области от 5 февраля 2019 г. N 27-п "О нормативах финансовых затрат и Правилах расчета размера бюджетных ассигнований областного бюджета Новосибирской области на капитальный ремонт, ремонт и содержание автомобильных дорог регионального или межмуниципального значения"</w:t>
      </w:r>
      <w:r w:rsidRPr="00816D8A">
        <w:rPr>
          <w:rFonts w:ascii="Times New Roman" w:eastAsia="Times New Roman" w:hAnsi="Times New Roman"/>
          <w:sz w:val="24"/>
          <w:szCs w:val="24"/>
        </w:rPr>
        <w:t>, уставом Усть-Чемского сельсовета</w:t>
      </w:r>
      <w:r w:rsidRPr="00816D8A">
        <w:rPr>
          <w:rFonts w:ascii="Times New Roman" w:eastAsia="Times New Roman" w:hAnsi="Times New Roman"/>
          <w:color w:val="000000"/>
          <w:sz w:val="24"/>
          <w:szCs w:val="24"/>
        </w:rPr>
        <w:t xml:space="preserve"> Искитимского   района Новосибирской области, администрация Усть-Чемского  сельсовета Искитимского   района Новосибирской области</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ПОСТАНОВЛЯЕТ:</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 Утвердить нормативы финансовых затрат на содержание автомобильных дорог общего пользования местного значения Усть-Чемского сельсовета Искитимского   района Новосибирской области:</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8580 тыс. рублей/км – на капитальный ремонт;</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2715 тыс. рублей/км – на ремонт;</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25 тыс. рублей/км - на содержание.</w:t>
      </w:r>
    </w:p>
    <w:p w:rsidR="00816D8A" w:rsidRPr="00816D8A" w:rsidRDefault="00816D8A" w:rsidP="00816D8A">
      <w:pPr>
        <w:autoSpaceDE w:val="0"/>
        <w:autoSpaceDN w:val="0"/>
        <w:adjustRightInd w:val="0"/>
        <w:spacing w:after="0" w:line="240" w:lineRule="auto"/>
        <w:ind w:firstLine="540"/>
        <w:jc w:val="both"/>
        <w:rPr>
          <w:rFonts w:ascii="Times New Roman" w:hAnsi="Times New Roman"/>
          <w:sz w:val="24"/>
          <w:szCs w:val="24"/>
        </w:rPr>
      </w:pPr>
      <w:r w:rsidRPr="00816D8A">
        <w:rPr>
          <w:rFonts w:ascii="Times New Roman" w:eastAsia="Times New Roman" w:hAnsi="Times New Roman"/>
          <w:color w:val="000000"/>
          <w:sz w:val="24"/>
          <w:szCs w:val="24"/>
        </w:rPr>
        <w:t xml:space="preserve">2. </w:t>
      </w:r>
      <w:r w:rsidRPr="00816D8A">
        <w:rPr>
          <w:rFonts w:ascii="Times New Roman" w:hAnsi="Times New Roman"/>
          <w:sz w:val="24"/>
          <w:szCs w:val="24"/>
        </w:rPr>
        <w:t xml:space="preserve">Утвердить прилагаемые </w:t>
      </w:r>
      <w:hyperlink r:id="rId9" w:history="1">
        <w:r w:rsidRPr="00816D8A">
          <w:rPr>
            <w:rFonts w:ascii="Times New Roman" w:hAnsi="Times New Roman"/>
            <w:sz w:val="24"/>
            <w:szCs w:val="24"/>
          </w:rPr>
          <w:t>Правила</w:t>
        </w:r>
      </w:hyperlink>
      <w:r w:rsidRPr="00816D8A">
        <w:rPr>
          <w:rFonts w:ascii="Times New Roman" w:hAnsi="Times New Roman"/>
          <w:sz w:val="24"/>
          <w:szCs w:val="24"/>
        </w:rPr>
        <w:t xml:space="preserve"> расчета финансовых затрат на капитальный ремонт и ремонт </w:t>
      </w:r>
      <w:r w:rsidRPr="00816D8A">
        <w:rPr>
          <w:rFonts w:ascii="Times New Roman" w:eastAsia="Times New Roman" w:hAnsi="Times New Roman"/>
          <w:bCs/>
          <w:color w:val="000000"/>
          <w:sz w:val="24"/>
          <w:szCs w:val="24"/>
        </w:rPr>
        <w:t>автомобильных дорог общего пользования местного значения Усть-Чемского сельсовета Искитимского   района Новосибирской области</w:t>
      </w:r>
      <w:r w:rsidRPr="00816D8A">
        <w:rPr>
          <w:rFonts w:ascii="Times New Roman" w:eastAsia="Times New Roman" w:hAnsi="Times New Roman"/>
          <w:color w:val="000000"/>
          <w:sz w:val="24"/>
          <w:szCs w:val="24"/>
        </w:rPr>
        <w:t xml:space="preserve"> </w:t>
      </w:r>
      <w:r w:rsidRPr="00816D8A">
        <w:rPr>
          <w:rFonts w:ascii="Times New Roman" w:hAnsi="Times New Roman"/>
          <w:sz w:val="24"/>
          <w:szCs w:val="24"/>
        </w:rPr>
        <w:t>при определении размера ассигнований из местного бюджета Усть-Чемского</w:t>
      </w:r>
      <w:r w:rsidRPr="00816D8A">
        <w:rPr>
          <w:rFonts w:ascii="Times New Roman" w:eastAsia="Times New Roman" w:hAnsi="Times New Roman"/>
          <w:bCs/>
          <w:color w:val="000000"/>
          <w:sz w:val="24"/>
          <w:szCs w:val="24"/>
        </w:rPr>
        <w:t xml:space="preserve"> сельсовета Искитимского   района Новосибирской области</w:t>
      </w:r>
      <w:r w:rsidRPr="00816D8A">
        <w:rPr>
          <w:rFonts w:ascii="Times New Roman" w:hAnsi="Times New Roman"/>
          <w:sz w:val="24"/>
          <w:szCs w:val="24"/>
        </w:rPr>
        <w:t>, предусматриваемых на эти цели.</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3. Установить, что при расчете размера ассигнований бюджета Усть-Чемского сельсовета Искитимского   района Новосибирской области  на содержание автомобильных дорог общего пользования местного значения на очередной финансовый год и плановый период применяются поправочные коэффициенты:</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на капитальный ремонт</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2017 год – 0,105;</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2018 год – 0,105;</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2019 год – 0,105.</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на текущий ремонт</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2017 год – 0,2</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2018 год – 0,2</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2019 год – 0,2</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4. Настоящее постановление вступает в силу со дня его официального опубликования в газете «Вестник Усть-Чемского сельсовета» и на официальном сайте Усть-Чемского сельсовета Искитимского   района Новосибирской области.</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5. Контроль за выполнением настоящего  постановления оставляю за собой.</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xml:space="preserve">Глава Усть-Чемского сельсовета </w:t>
      </w:r>
    </w:p>
    <w:p w:rsidR="00816D8A" w:rsidRPr="00816D8A" w:rsidRDefault="00816D8A" w:rsidP="00816D8A">
      <w:pPr>
        <w:shd w:val="clear" w:color="auto" w:fill="FFFFFF"/>
        <w:tabs>
          <w:tab w:val="left" w:pos="7488"/>
        </w:tabs>
        <w:spacing w:after="0" w:line="0" w:lineRule="atLeast"/>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Искитимского   района Новосибирской области </w:t>
      </w:r>
      <w:r w:rsidRPr="00816D8A">
        <w:rPr>
          <w:rFonts w:ascii="Times New Roman" w:eastAsia="Times New Roman" w:hAnsi="Times New Roman"/>
          <w:color w:val="000000"/>
          <w:sz w:val="24"/>
          <w:szCs w:val="24"/>
        </w:rPr>
        <w:tab/>
        <w:t>Н.Г. Ларина</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p>
    <w:p w:rsidR="00F507E6" w:rsidRDefault="00F507E6" w:rsidP="00816D8A">
      <w:pPr>
        <w:shd w:val="clear" w:color="auto" w:fill="FFFFFF"/>
        <w:spacing w:after="0" w:line="0" w:lineRule="atLeast"/>
        <w:ind w:firstLine="567"/>
        <w:jc w:val="right"/>
        <w:rPr>
          <w:rFonts w:ascii="Times New Roman" w:eastAsia="Times New Roman" w:hAnsi="Times New Roman"/>
          <w:color w:val="000000"/>
          <w:sz w:val="24"/>
          <w:szCs w:val="24"/>
        </w:rPr>
      </w:pPr>
    </w:p>
    <w:p w:rsidR="00816D8A" w:rsidRPr="00816D8A" w:rsidRDefault="00816D8A" w:rsidP="00816D8A">
      <w:pPr>
        <w:shd w:val="clear" w:color="auto" w:fill="FFFFFF"/>
        <w:spacing w:after="0" w:line="0" w:lineRule="atLeast"/>
        <w:ind w:firstLine="567"/>
        <w:jc w:val="right"/>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lastRenderedPageBreak/>
        <w:t> УТВЕРЖДЕНЫ</w:t>
      </w:r>
    </w:p>
    <w:p w:rsidR="00816D8A" w:rsidRPr="00816D8A" w:rsidRDefault="00816D8A" w:rsidP="00816D8A">
      <w:pPr>
        <w:shd w:val="clear" w:color="auto" w:fill="FFFFFF"/>
        <w:spacing w:after="0" w:line="0" w:lineRule="atLeast"/>
        <w:ind w:firstLine="567"/>
        <w:jc w:val="right"/>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xml:space="preserve">Постановлением </w:t>
      </w:r>
    </w:p>
    <w:p w:rsidR="00816D8A" w:rsidRPr="00816D8A" w:rsidRDefault="00816D8A" w:rsidP="00816D8A">
      <w:pPr>
        <w:shd w:val="clear" w:color="auto" w:fill="FFFFFF"/>
        <w:spacing w:after="0" w:line="0" w:lineRule="atLeast"/>
        <w:ind w:firstLine="567"/>
        <w:jc w:val="right"/>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xml:space="preserve">администрации  Усть-Чемского сельсовета </w:t>
      </w:r>
    </w:p>
    <w:p w:rsidR="00816D8A" w:rsidRPr="00816D8A" w:rsidRDefault="00816D8A" w:rsidP="00816D8A">
      <w:pPr>
        <w:shd w:val="clear" w:color="auto" w:fill="FFFFFF"/>
        <w:spacing w:after="0" w:line="0" w:lineRule="atLeast"/>
        <w:ind w:firstLine="567"/>
        <w:jc w:val="right"/>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xml:space="preserve">Искитимского   района </w:t>
      </w:r>
    </w:p>
    <w:p w:rsidR="00816D8A" w:rsidRPr="00816D8A" w:rsidRDefault="00816D8A" w:rsidP="00816D8A">
      <w:pPr>
        <w:shd w:val="clear" w:color="auto" w:fill="FFFFFF"/>
        <w:spacing w:after="0" w:line="0" w:lineRule="atLeast"/>
        <w:ind w:firstLine="567"/>
        <w:jc w:val="right"/>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Новосибирской области</w:t>
      </w:r>
    </w:p>
    <w:p w:rsidR="00816D8A" w:rsidRPr="00816D8A" w:rsidRDefault="00816D8A" w:rsidP="00816D8A">
      <w:pPr>
        <w:shd w:val="clear" w:color="auto" w:fill="FFFFFF"/>
        <w:spacing w:after="0" w:line="0" w:lineRule="atLeast"/>
        <w:ind w:firstLine="567"/>
        <w:jc w:val="right"/>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от  01.09.2020 г. № 62</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center"/>
        <w:rPr>
          <w:rFonts w:ascii="Times New Roman" w:hAnsi="Times New Roman"/>
          <w:b/>
          <w:sz w:val="24"/>
          <w:szCs w:val="24"/>
        </w:rPr>
      </w:pPr>
      <w:hyperlink r:id="rId10" w:history="1">
        <w:r w:rsidRPr="00816D8A">
          <w:rPr>
            <w:rFonts w:ascii="Times New Roman" w:hAnsi="Times New Roman"/>
            <w:b/>
            <w:sz w:val="24"/>
            <w:szCs w:val="24"/>
          </w:rPr>
          <w:t>Правила</w:t>
        </w:r>
      </w:hyperlink>
      <w:r w:rsidRPr="00816D8A">
        <w:rPr>
          <w:rFonts w:ascii="Times New Roman" w:hAnsi="Times New Roman"/>
          <w:b/>
          <w:sz w:val="24"/>
          <w:szCs w:val="24"/>
        </w:rPr>
        <w:t xml:space="preserve"> </w:t>
      </w:r>
    </w:p>
    <w:p w:rsidR="00816D8A" w:rsidRPr="00816D8A" w:rsidRDefault="00816D8A" w:rsidP="00816D8A">
      <w:pPr>
        <w:shd w:val="clear" w:color="auto" w:fill="FFFFFF"/>
        <w:spacing w:after="0" w:line="0" w:lineRule="atLeast"/>
        <w:ind w:firstLine="567"/>
        <w:jc w:val="center"/>
        <w:rPr>
          <w:rFonts w:ascii="Times New Roman" w:hAnsi="Times New Roman"/>
          <w:b/>
          <w:sz w:val="24"/>
          <w:szCs w:val="24"/>
        </w:rPr>
      </w:pPr>
      <w:r w:rsidRPr="00816D8A">
        <w:rPr>
          <w:rFonts w:ascii="Times New Roman" w:hAnsi="Times New Roman"/>
          <w:b/>
          <w:sz w:val="24"/>
          <w:szCs w:val="24"/>
        </w:rPr>
        <w:t xml:space="preserve">расчета финансовых затрат на капитальный ремонт и ремонт </w:t>
      </w:r>
      <w:r w:rsidRPr="00816D8A">
        <w:rPr>
          <w:rFonts w:ascii="Times New Roman" w:eastAsia="Times New Roman" w:hAnsi="Times New Roman"/>
          <w:b/>
          <w:bCs/>
          <w:color w:val="000000"/>
          <w:sz w:val="24"/>
          <w:szCs w:val="24"/>
        </w:rPr>
        <w:t>автомобильных дорог общего пользования местного значения Усть-Чемского  сельсовета Искитимского   района Новосибирской области</w:t>
      </w:r>
      <w:r w:rsidRPr="00816D8A">
        <w:rPr>
          <w:rFonts w:ascii="Times New Roman" w:eastAsia="Times New Roman" w:hAnsi="Times New Roman"/>
          <w:b/>
          <w:color w:val="000000"/>
          <w:sz w:val="24"/>
          <w:szCs w:val="24"/>
        </w:rPr>
        <w:t xml:space="preserve"> </w:t>
      </w:r>
      <w:r w:rsidRPr="00816D8A">
        <w:rPr>
          <w:rFonts w:ascii="Times New Roman" w:hAnsi="Times New Roman"/>
          <w:b/>
          <w:sz w:val="24"/>
          <w:szCs w:val="24"/>
        </w:rPr>
        <w:t>при определении размера ассигнований из местного бюджета Усть-Чемского</w:t>
      </w:r>
      <w:r w:rsidRPr="00816D8A">
        <w:rPr>
          <w:rFonts w:ascii="Times New Roman" w:eastAsia="Times New Roman" w:hAnsi="Times New Roman"/>
          <w:b/>
          <w:bCs/>
          <w:color w:val="000000"/>
          <w:sz w:val="24"/>
          <w:szCs w:val="24"/>
        </w:rPr>
        <w:t xml:space="preserve"> сельсовета Искитимского   района Новосибирской области</w:t>
      </w:r>
      <w:r w:rsidRPr="00816D8A">
        <w:rPr>
          <w:rFonts w:ascii="Times New Roman" w:hAnsi="Times New Roman"/>
          <w:b/>
          <w:sz w:val="24"/>
          <w:szCs w:val="24"/>
        </w:rPr>
        <w:t>, предусматриваемых на эти цели.</w:t>
      </w:r>
    </w:p>
    <w:p w:rsidR="00816D8A" w:rsidRPr="00816D8A" w:rsidRDefault="00816D8A" w:rsidP="00816D8A">
      <w:pPr>
        <w:shd w:val="clear" w:color="auto" w:fill="FFFFFF"/>
        <w:spacing w:after="0" w:line="0" w:lineRule="atLeast"/>
        <w:ind w:firstLine="567"/>
        <w:jc w:val="both"/>
        <w:rPr>
          <w:rFonts w:ascii="Times New Roman" w:hAnsi="Times New Roman"/>
          <w:sz w:val="24"/>
          <w:szCs w:val="24"/>
        </w:rPr>
      </w:pP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 Нормативы финансовых затрат применяются для определения размера ассигнований из местного бюджета Усть-Чемского сельсовета Искитимского   района Новосибирской области (далее – местный бюджет), предусматриваемых на капитальный ремонт и ремонт автомобильных дорог местного значения (далее – автомобильные дороги местного значения) на 2017 год и последующие годы.</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2. В зависимости от категории автомобильной дороги местного значения и индекса-дефлятора на соответствующий год, применительно к каждой автомобильной дорог местного значения определяются приведенные нормативы (Нприв.кап. рем. Нприв.рем.), рассчитываемые по формуле:</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Нприв. = Н x Кдеф. x Ккат., где:</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Н – установленный норматив финансовых затрат на содержание и ремонт автомобильных дорог местного значения исходя из категории автомобильной дороги;</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Кдеф. – индекс-дефлятор инвестиций в основной капитал за счет всех источников финансирования в части капитального ремонта и ремонта автомобильных дорог местного значения на год планирования (при расчете на период более одного года – произведение индексов-дефляторов на соответствующие годы), разработанные для прогноза социально-экономического развития Усть-Чемского сельсовета Искитимского   района Новосибирской области и учитываемые при формировании местного бюджета на соответствующий финансовый год и плановый период;</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Ккат. – коэффициент, учитывающий дифференциацию стоимости работ по капитальному ремонту и ремонту автомобильных дорог местного значения по соответствующим категориям, согласно таблице № 1.</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Таблица № 1 </w:t>
      </w:r>
    </w:p>
    <w:tbl>
      <w:tblPr>
        <w:tblW w:w="0" w:type="auto"/>
        <w:shd w:val="clear" w:color="auto" w:fill="FFFFFF"/>
        <w:tblCellMar>
          <w:left w:w="0" w:type="dxa"/>
          <w:right w:w="0" w:type="dxa"/>
        </w:tblCellMar>
        <w:tblLook w:val="04A0"/>
      </w:tblPr>
      <w:tblGrid>
        <w:gridCol w:w="2943"/>
        <w:gridCol w:w="1418"/>
        <w:gridCol w:w="1276"/>
        <w:gridCol w:w="1275"/>
        <w:gridCol w:w="1417"/>
        <w:gridCol w:w="1242"/>
      </w:tblGrid>
      <w:tr w:rsidR="00816D8A" w:rsidRPr="00816D8A" w:rsidTr="00357338">
        <w:tc>
          <w:tcPr>
            <w:tcW w:w="294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tc>
        <w:tc>
          <w:tcPr>
            <w:tcW w:w="6628"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Категория автомобильных дорог местного значения</w:t>
            </w:r>
          </w:p>
        </w:tc>
      </w:tr>
      <w:tr w:rsidR="00816D8A" w:rsidRPr="00816D8A" w:rsidTr="00357338">
        <w:tc>
          <w:tcPr>
            <w:tcW w:w="29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I</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II</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III</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IV</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V</w:t>
            </w:r>
          </w:p>
        </w:tc>
      </w:tr>
      <w:tr w:rsidR="00816D8A" w:rsidRPr="00816D8A" w:rsidTr="0035733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Капитальный ремонт</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3,67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1,82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1,66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1,17</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w:t>
            </w:r>
          </w:p>
        </w:tc>
      </w:tr>
      <w:tr w:rsidR="00816D8A" w:rsidRPr="00816D8A" w:rsidTr="0035733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Ремонт</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2,91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1,52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1,46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1,10</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w:t>
            </w:r>
          </w:p>
        </w:tc>
      </w:tr>
    </w:tbl>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lastRenderedPageBreak/>
        <w:t>3. Определение размера ассигнований из местного бюджета на капитальный ремонт и ремонт автомобильных дорог местного значения осуществляется по формулам:</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 Акап.рем. = Нприв.кап.рем. x Ктерр. x Lкап.рем. х КБО, где:</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Акап.рем. – размер ассигнований из местного бюджета на выполнение работ по капитальному ремонту автомобильных дорог местного значения каждой категории (тыс. рублей);</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Нприв.кап.рем. – приведенный норматив финансовых затрат на работы по капитальному ремонту автомобильных дорог местного значения каждой категории (тыс. рублей/км);</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Ктерр. – территориальный коэффициент, учитывающий дифференциацию стоимости выполнения капитального ремонта и ремонта автомобильных дорог местного значения. Для Усть-Чемского сельсовета Искитимского   района Новосибирской области он принимается равным 1,01;</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Lкап.рем. – расчетная протяженность автомобильных дорог местного значения каждой категории, подлежащих капитальному ремонту на год планирования;</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КБО – коэффициент бюджетной обеспеченности дорожного хозяйства. Коэффициент бюджетной обеспеченности дорожного хозяйства принимается для консолидированного объема бюджетных ассигнований на капитальный ремонт и ремонт на 2017 год в размере 0,19, на 2018 год – 0,05, на 2019 год – 0,05. На последующие годы коэффициент бюджетной обеспеченности дорожного хозяйства утверждается распоряжением администрации Усть-Чемского сельсовета Искитимского   района Новосибирской области ежегодно в сроки, установленные постановлением администрации Усть-Чемского сельсовета Искитимского   района Новосибирской области о подготовке прогноза социально-экономического развития, прогноза консолидированного бюджета и проекта местного бюджета на очередной финансовый год и плановый период;</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2) Арем. = Нприв.рем. x Ктерр.x Lрем. х КБО, где:</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Арем. – размер ассигнований из местного бюджета на выполнение работ по ремонту автомобильных дорог местного значения каждой категории (тыс. рублей);</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Нприв.рем. – приведенный норматив финансовых затрат на работы по ремонту автомобильных дорог местного значения каждой категории (тыс. рублей/км);</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Lрем. – расчетная протяженность автомобильных дорог местного значения каждой категории, подлежащих ремонту на год планирования.</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местного значения.</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4. 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5. Расчетная протяженность автомобильных дорог местного значения каждой категории, подлежащих капитальному ремонту на год планирования (Lкап.рем.), определяется по формуле:</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Lкап.рем. = L / Tкап.рем. – Lрек, где:</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L – протяженность автомобильных дорог местного значения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Tкап.рем. – нормативный межремонтный срок работ по капитальному ремонту для дорог каждой категории согласно таблице № 3 (лет);</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Lрек. – протяженность автомобильных дорог местного значения соответствующей категории, намеченных к реконструкции на год планирования (км/год).</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lastRenderedPageBreak/>
        <w:t>6. Расчетная протяженность автомобильных дорог местного значения соответствующей категории, подлежащих ремонту на год планирования (Lрем.), определяется по формуле:</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Lрем. = L / Tрем.- (Lрек. + Lкап.рем.),</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где Tрем. – нормативный межремонтный срок по ремонту для дорог каждой категории согласно таблице № 2 (лет).</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Таблица № 2</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Нормативные межремонтные сроки</w:t>
      </w:r>
    </w:p>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(лет)</w:t>
      </w:r>
    </w:p>
    <w:tbl>
      <w:tblPr>
        <w:tblW w:w="0" w:type="auto"/>
        <w:shd w:val="clear" w:color="auto" w:fill="FFFFFF"/>
        <w:tblCellMar>
          <w:left w:w="0" w:type="dxa"/>
          <w:right w:w="0" w:type="dxa"/>
        </w:tblCellMar>
        <w:tblLook w:val="04A0"/>
      </w:tblPr>
      <w:tblGrid>
        <w:gridCol w:w="3588"/>
        <w:gridCol w:w="1299"/>
        <w:gridCol w:w="1290"/>
        <w:gridCol w:w="1230"/>
        <w:gridCol w:w="1269"/>
        <w:gridCol w:w="1320"/>
      </w:tblGrid>
      <w:tr w:rsidR="00816D8A" w:rsidRPr="00816D8A" w:rsidTr="00357338">
        <w:tc>
          <w:tcPr>
            <w:tcW w:w="358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tc>
        <w:tc>
          <w:tcPr>
            <w:tcW w:w="6408"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Категории дорог</w:t>
            </w:r>
          </w:p>
        </w:tc>
      </w:tr>
      <w:tr w:rsidR="00816D8A" w:rsidRPr="00816D8A" w:rsidTr="00357338">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I</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II</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III</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IV</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V</w:t>
            </w:r>
          </w:p>
        </w:tc>
      </w:tr>
      <w:tr w:rsidR="00816D8A" w:rsidRPr="00816D8A" w:rsidTr="00357338">
        <w:tc>
          <w:tcPr>
            <w:tcW w:w="3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Капитальный ремонт</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12</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12</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12</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12</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10</w:t>
            </w:r>
          </w:p>
        </w:tc>
      </w:tr>
      <w:tr w:rsidR="00816D8A" w:rsidRPr="00816D8A" w:rsidTr="00357338">
        <w:tc>
          <w:tcPr>
            <w:tcW w:w="3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Ремонт</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4</w:t>
            </w:r>
          </w:p>
        </w:tc>
        <w:tc>
          <w:tcPr>
            <w:tcW w:w="12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4</w:t>
            </w:r>
          </w:p>
        </w:tc>
        <w:tc>
          <w:tcPr>
            <w:tcW w:w="1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6</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6</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D8A" w:rsidRPr="00816D8A" w:rsidRDefault="00816D8A" w:rsidP="00357338">
            <w:pPr>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5</w:t>
            </w:r>
          </w:p>
        </w:tc>
      </w:tr>
    </w:tbl>
    <w:p w:rsidR="00816D8A" w:rsidRPr="00816D8A" w:rsidRDefault="00816D8A" w:rsidP="00816D8A">
      <w:pPr>
        <w:shd w:val="clear" w:color="auto" w:fill="FFFFFF"/>
        <w:spacing w:after="0" w:line="0" w:lineRule="atLeast"/>
        <w:ind w:firstLine="567"/>
        <w:jc w:val="both"/>
        <w:rPr>
          <w:rFonts w:ascii="Times New Roman" w:eastAsia="Times New Roman" w:hAnsi="Times New Roman"/>
          <w:color w:val="000000"/>
          <w:sz w:val="24"/>
          <w:szCs w:val="24"/>
        </w:rPr>
      </w:pPr>
      <w:r w:rsidRPr="00816D8A">
        <w:rPr>
          <w:rFonts w:ascii="Times New Roman" w:eastAsia="Times New Roman" w:hAnsi="Times New Roman"/>
          <w:color w:val="000000"/>
          <w:sz w:val="24"/>
          <w:szCs w:val="24"/>
        </w:rPr>
        <w:t> </w:t>
      </w:r>
    </w:p>
    <w:p w:rsidR="00816D8A" w:rsidRPr="00816D8A" w:rsidRDefault="00816D8A" w:rsidP="00816D8A">
      <w:pPr>
        <w:spacing w:after="0" w:line="0" w:lineRule="atLeast"/>
        <w:ind w:firstLine="567"/>
        <w:jc w:val="both"/>
        <w:rPr>
          <w:rFonts w:ascii="Times New Roman" w:hAnsi="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АДМИНИСТРАЦИЯ УСТЬ-ЧЕМСКОГО СЕЛЬСОВЕТА</w:t>
      </w: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ИСКИТИМСКОГО РАЙОНА</w:t>
      </w:r>
    </w:p>
    <w:p w:rsid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П О С Т А Н О В Л Е Н И Е</w:t>
      </w:r>
    </w:p>
    <w:p w:rsid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 xml:space="preserve">01.09.2020    </w:t>
      </w:r>
      <w:r w:rsidRPr="00F507E6">
        <w:rPr>
          <w:rFonts w:ascii="Times New Roman" w:hAnsi="Times New Roman" w:cs="Times New Roman"/>
          <w:sz w:val="24"/>
          <w:szCs w:val="24"/>
        </w:rPr>
        <w:tab/>
        <w:t xml:space="preserve">63 </w:t>
      </w:r>
    </w:p>
    <w:p w:rsidR="00F507E6" w:rsidRPr="00F507E6" w:rsidRDefault="00F507E6" w:rsidP="00F507E6">
      <w:pPr>
        <w:pStyle w:val="ae"/>
        <w:jc w:val="center"/>
        <w:rPr>
          <w:rFonts w:ascii="Times New Roman" w:hAnsi="Times New Roman" w:cs="Times New Roman"/>
          <w:bCs/>
          <w:sz w:val="24"/>
          <w:szCs w:val="24"/>
        </w:rPr>
      </w:pPr>
      <w:r w:rsidRPr="00F507E6">
        <w:rPr>
          <w:rFonts w:ascii="Times New Roman" w:hAnsi="Times New Roman" w:cs="Times New Roman"/>
          <w:sz w:val="24"/>
          <w:szCs w:val="24"/>
        </w:rPr>
        <w:t>__________№_______</w:t>
      </w: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с. Усть-Чем</w:t>
      </w:r>
    </w:p>
    <w:p w:rsidR="00F507E6" w:rsidRDefault="00F507E6" w:rsidP="00F507E6">
      <w:pPr>
        <w:pStyle w:val="ae"/>
        <w:jc w:val="center"/>
        <w:rPr>
          <w:bCs/>
          <w:color w:val="000000"/>
          <w:sz w:val="28"/>
          <w:szCs w:val="28"/>
        </w:rPr>
      </w:pPr>
    </w:p>
    <w:p w:rsidR="00F507E6" w:rsidRPr="00C554FC" w:rsidRDefault="00F507E6" w:rsidP="00F507E6">
      <w:pPr>
        <w:pStyle w:val="ae"/>
        <w:jc w:val="center"/>
        <w:rPr>
          <w:bCs/>
          <w:color w:val="000000"/>
          <w:sz w:val="28"/>
          <w:szCs w:val="28"/>
        </w:rPr>
      </w:pPr>
    </w:p>
    <w:p w:rsidR="00F507E6" w:rsidRPr="00F507E6" w:rsidRDefault="00F507E6" w:rsidP="00F507E6">
      <w:pPr>
        <w:spacing w:after="0" w:line="240" w:lineRule="auto"/>
        <w:jc w:val="center"/>
        <w:rPr>
          <w:rFonts w:ascii="Times New Roman" w:eastAsia="Times New Roman" w:hAnsi="Times New Roman"/>
          <w:color w:val="000000"/>
          <w:sz w:val="24"/>
          <w:szCs w:val="24"/>
        </w:rPr>
      </w:pPr>
      <w:r w:rsidRPr="00F507E6">
        <w:rPr>
          <w:rFonts w:ascii="Times New Roman" w:eastAsia="Times New Roman" w:hAnsi="Times New Roman"/>
          <w:bCs/>
          <w:color w:val="000000"/>
          <w:sz w:val="24"/>
          <w:szCs w:val="24"/>
        </w:rPr>
        <w:t>Об утверждении Порядка оформления и содержания заданий на проведение мероприятий по контролю без взаимодействия с юридическими лицами, индивидуальными предпринимателями и порядка оформления результатов мероприятий по контролю без взаимодействия с юридическими лицами, индивидуальными предпринимателями</w:t>
      </w:r>
    </w:p>
    <w:p w:rsidR="00F507E6" w:rsidRPr="00F507E6" w:rsidRDefault="00F507E6" w:rsidP="00F507E6">
      <w:pPr>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В целях организации и проведения мероприятий по контролю без взаимодействия с юридическими лицами, индивидуальными предпринимателями, руководствуясь Федеральными законами Российской Федерации от 06 октября 2003 года № 131-ФЗ «Об общих принципах организации местного самоуправления в Российской Федерации», </w:t>
      </w:r>
      <w:hyperlink r:id="rId11" w:history="1">
        <w:r w:rsidRPr="00F507E6">
          <w:rPr>
            <w:rFonts w:ascii="Times New Roman" w:eastAsia="Times New Roman" w:hAnsi="Times New Roman"/>
            <w:color w:val="000000"/>
            <w:sz w:val="24"/>
            <w:szCs w:val="24"/>
          </w:rPr>
          <w:t>от 26.12.2008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507E6">
        <w:rPr>
          <w:rFonts w:ascii="Times New Roman" w:eastAsia="Times New Roman" w:hAnsi="Times New Roman"/>
          <w:color w:val="000000"/>
          <w:sz w:val="24"/>
          <w:szCs w:val="24"/>
        </w:rPr>
        <w:t>, администрация Усть-Чемского сельсовета Искитимского района Новосибирской области</w:t>
      </w:r>
    </w:p>
    <w:p w:rsidR="00F507E6" w:rsidRPr="00F507E6" w:rsidRDefault="00F507E6" w:rsidP="00F507E6">
      <w:pPr>
        <w:shd w:val="clear" w:color="auto" w:fill="FFFFFF"/>
        <w:spacing w:after="0" w:line="240" w:lineRule="auto"/>
        <w:ind w:firstLine="626"/>
        <w:jc w:val="both"/>
        <w:rPr>
          <w:rFonts w:ascii="Times New Roman" w:eastAsia="Times New Roman" w:hAnsi="Times New Roman"/>
          <w:b/>
          <w:color w:val="000000"/>
          <w:sz w:val="24"/>
          <w:szCs w:val="24"/>
        </w:rPr>
      </w:pPr>
      <w:r w:rsidRPr="00F507E6">
        <w:rPr>
          <w:rFonts w:ascii="Times New Roman" w:eastAsia="Times New Roman" w:hAnsi="Times New Roman"/>
          <w:b/>
          <w:color w:val="000000"/>
          <w:sz w:val="24"/>
          <w:szCs w:val="24"/>
        </w:rPr>
        <w:t> ПОСТАНОВЛЯЕТ:</w:t>
      </w:r>
    </w:p>
    <w:p w:rsidR="00F507E6" w:rsidRPr="00F507E6" w:rsidRDefault="00F507E6" w:rsidP="00F507E6">
      <w:pPr>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1. Утвердить Порядок оформления и содержания заданий на проведение мероприятия по контролю без взаимодействия с юридическими лицами, индивидуальными предпринимателями  (приложение № 1).</w:t>
      </w:r>
    </w:p>
    <w:p w:rsidR="00F507E6" w:rsidRPr="00F507E6" w:rsidRDefault="00F507E6" w:rsidP="00F507E6">
      <w:pPr>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2. Утвердить Порядок оформления результатов мероприятия по контролю без взаимодействия с юридическими лицами, индивидуальными предпринимателями (приложение № 2).</w:t>
      </w:r>
    </w:p>
    <w:p w:rsidR="00F507E6" w:rsidRPr="00F507E6" w:rsidRDefault="00F507E6" w:rsidP="00F507E6">
      <w:pPr>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lastRenderedPageBreak/>
        <w:t>3. Опубликовать настоящее постановление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w:t>
      </w:r>
    </w:p>
    <w:p w:rsidR="00F507E6" w:rsidRPr="00F507E6" w:rsidRDefault="00F507E6" w:rsidP="00F507E6">
      <w:pPr>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4. Контроль за выполнением настоящего постановления оставляю за собой.</w:t>
      </w:r>
    </w:p>
    <w:p w:rsidR="00F507E6" w:rsidRPr="00F507E6" w:rsidRDefault="00F507E6" w:rsidP="00F507E6">
      <w:pPr>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w:t>
      </w:r>
    </w:p>
    <w:p w:rsidR="00F507E6" w:rsidRPr="00F507E6" w:rsidRDefault="00F507E6" w:rsidP="00F507E6">
      <w:pPr>
        <w:spacing w:after="0" w:line="240" w:lineRule="auto"/>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xml:space="preserve">Глава Усть-Чемского сельсовета </w:t>
      </w:r>
    </w:p>
    <w:p w:rsidR="00F507E6" w:rsidRPr="00F507E6" w:rsidRDefault="00F507E6" w:rsidP="00F507E6">
      <w:pPr>
        <w:spacing w:after="0" w:line="240" w:lineRule="auto"/>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xml:space="preserve">Искитимского района </w:t>
      </w:r>
    </w:p>
    <w:p w:rsidR="00F507E6" w:rsidRPr="00F507E6" w:rsidRDefault="00F507E6" w:rsidP="00F507E6">
      <w:pPr>
        <w:tabs>
          <w:tab w:val="left" w:pos="6555"/>
        </w:tabs>
        <w:spacing w:after="0" w:line="240" w:lineRule="auto"/>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Новосибирской области</w:t>
      </w:r>
      <w:r w:rsidRPr="00F507E6">
        <w:rPr>
          <w:rFonts w:ascii="Times New Roman" w:eastAsia="Times New Roman" w:hAnsi="Times New Roman"/>
          <w:color w:val="000000"/>
          <w:sz w:val="24"/>
          <w:szCs w:val="24"/>
        </w:rPr>
        <w:tab/>
        <w:t xml:space="preserve">               Н.Г. Ларина</w:t>
      </w:r>
    </w:p>
    <w:p w:rsidR="00F507E6" w:rsidRPr="00F507E6" w:rsidRDefault="00F507E6" w:rsidP="00F507E6">
      <w:pPr>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w:t>
      </w:r>
    </w:p>
    <w:p w:rsidR="00F507E6" w:rsidRDefault="00F507E6" w:rsidP="00F507E6">
      <w:pPr>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
    <w:p w:rsidR="00F507E6" w:rsidRPr="00F507E6" w:rsidRDefault="00F507E6" w:rsidP="00F507E6">
      <w:pPr>
        <w:spacing w:after="0" w:line="240" w:lineRule="auto"/>
        <w:ind w:firstLine="6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F507E6">
        <w:rPr>
          <w:rFonts w:ascii="Times New Roman" w:eastAsia="Times New Roman" w:hAnsi="Times New Roman"/>
          <w:color w:val="000000"/>
          <w:sz w:val="24"/>
          <w:szCs w:val="24"/>
        </w:rPr>
        <w:t xml:space="preserve">   ПРИЛОЖЕНИЕ № 1</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УТВЕРЖДЕНО</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постановлением администрации</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xml:space="preserve">Усть-Чемского сельсовета </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xml:space="preserve">Искитимского района </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xml:space="preserve">Новосибирской области </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xml:space="preserve">от 01.09.2020  № 63 </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w:t>
      </w:r>
    </w:p>
    <w:p w:rsidR="00F507E6" w:rsidRPr="00F507E6" w:rsidRDefault="00F507E6" w:rsidP="00F507E6">
      <w:pPr>
        <w:shd w:val="clear" w:color="auto" w:fill="FFFFFF"/>
        <w:spacing w:after="0" w:line="240" w:lineRule="auto"/>
        <w:jc w:val="center"/>
        <w:rPr>
          <w:rFonts w:ascii="Times New Roman" w:eastAsia="Times New Roman" w:hAnsi="Times New Roman"/>
          <w:b/>
          <w:bCs/>
          <w:color w:val="000000"/>
          <w:sz w:val="24"/>
          <w:szCs w:val="24"/>
        </w:rPr>
      </w:pPr>
    </w:p>
    <w:p w:rsidR="00F507E6" w:rsidRPr="00F507E6" w:rsidRDefault="00F507E6" w:rsidP="00F507E6">
      <w:pPr>
        <w:shd w:val="clear" w:color="auto" w:fill="FFFFFF"/>
        <w:spacing w:after="0" w:line="240" w:lineRule="auto"/>
        <w:jc w:val="center"/>
        <w:rPr>
          <w:rFonts w:ascii="Times New Roman" w:eastAsia="Times New Roman" w:hAnsi="Times New Roman"/>
          <w:color w:val="000000"/>
          <w:sz w:val="24"/>
          <w:szCs w:val="24"/>
        </w:rPr>
      </w:pPr>
      <w:r w:rsidRPr="00F507E6">
        <w:rPr>
          <w:rFonts w:ascii="Times New Roman" w:eastAsia="Times New Roman" w:hAnsi="Times New Roman"/>
          <w:b/>
          <w:bCs/>
          <w:color w:val="000000"/>
          <w:sz w:val="24"/>
          <w:szCs w:val="24"/>
        </w:rPr>
        <w:t>ПОРЯДОК</w:t>
      </w:r>
    </w:p>
    <w:p w:rsidR="00F507E6" w:rsidRPr="00F507E6" w:rsidRDefault="00F507E6" w:rsidP="00F507E6">
      <w:pPr>
        <w:spacing w:after="0" w:line="240" w:lineRule="auto"/>
        <w:jc w:val="center"/>
        <w:rPr>
          <w:rFonts w:ascii="Times New Roman" w:eastAsia="Times New Roman" w:hAnsi="Times New Roman"/>
          <w:color w:val="000000"/>
          <w:sz w:val="24"/>
          <w:szCs w:val="24"/>
        </w:rPr>
      </w:pPr>
      <w:r w:rsidRPr="00F507E6">
        <w:rPr>
          <w:rFonts w:ascii="Times New Roman" w:eastAsia="Times New Roman" w:hAnsi="Times New Roman"/>
          <w:b/>
          <w:bCs/>
          <w:color w:val="000000"/>
          <w:sz w:val="24"/>
          <w:szCs w:val="24"/>
        </w:rPr>
        <w:t>оформления и содержания заданий на проведение мероприятия по контролю без взаимодействия с юридическими лицами, индивидуальными предпринимателями </w:t>
      </w:r>
    </w:p>
    <w:p w:rsidR="00F507E6" w:rsidRPr="00F507E6" w:rsidRDefault="00F507E6" w:rsidP="00F507E6">
      <w:pPr>
        <w:spacing w:after="0" w:line="240" w:lineRule="auto"/>
        <w:ind w:firstLine="626"/>
        <w:jc w:val="center"/>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w:t>
      </w:r>
    </w:p>
    <w:p w:rsidR="00F507E6" w:rsidRPr="00F507E6" w:rsidRDefault="00F507E6" w:rsidP="00F507E6">
      <w:pPr>
        <w:numPr>
          <w:ilvl w:val="0"/>
          <w:numId w:val="7"/>
        </w:numPr>
        <w:tabs>
          <w:tab w:val="clear" w:pos="720"/>
        </w:tabs>
        <w:spacing w:after="0" w:line="240" w:lineRule="auto"/>
        <w:ind w:left="0" w:firstLine="0"/>
        <w:jc w:val="center"/>
        <w:rPr>
          <w:rFonts w:ascii="Times New Roman" w:eastAsia="Times New Roman" w:hAnsi="Times New Roman"/>
          <w:color w:val="000000"/>
          <w:sz w:val="24"/>
          <w:szCs w:val="24"/>
        </w:rPr>
      </w:pPr>
      <w:bookmarkStart w:id="1" w:name="Par29"/>
      <w:bookmarkEnd w:id="1"/>
      <w:r w:rsidRPr="00F507E6">
        <w:rPr>
          <w:rFonts w:ascii="Times New Roman" w:eastAsia="Times New Roman" w:hAnsi="Times New Roman"/>
          <w:color w:val="000000"/>
          <w:sz w:val="24"/>
          <w:szCs w:val="24"/>
        </w:rPr>
        <w:t>Общие положения</w:t>
      </w:r>
    </w:p>
    <w:p w:rsidR="00F507E6" w:rsidRPr="00F507E6" w:rsidRDefault="00F507E6" w:rsidP="00F507E6">
      <w:pPr>
        <w:shd w:val="clear" w:color="auto" w:fill="FFFFFF"/>
        <w:spacing w:after="0" w:line="240" w:lineRule="auto"/>
        <w:ind w:firstLine="567"/>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1.1.               Настоящий Порядок устанавливает требования к оформлению и содержанию заданий на проведение мероприятий по контролю, предусмотренных частью 2 статьи 8.3 </w:t>
      </w:r>
      <w:hyperlink r:id="rId12" w:history="1">
        <w:r w:rsidRPr="00F507E6">
          <w:rPr>
            <w:rFonts w:ascii="Times New Roman" w:eastAsia="Times New Roman" w:hAnsi="Times New Roman"/>
            <w:color w:val="000000"/>
            <w:sz w:val="24"/>
            <w:szCs w:val="24"/>
            <w:u w:val="single"/>
          </w:rPr>
          <w:t>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507E6">
        <w:rPr>
          <w:rFonts w:ascii="Times New Roman" w:eastAsia="Times New Roman" w:hAnsi="Times New Roman"/>
          <w:color w:val="000000"/>
          <w:sz w:val="24"/>
          <w:szCs w:val="24"/>
        </w:rPr>
        <w:t>, при проведении которых не требуется взаимодействие органов местного самоуправления (администрации Усть-Чемского сельсовета Искитимского района Новосибирской области) с юридическими лицами, индивидуальными предпринимателями.</w:t>
      </w:r>
    </w:p>
    <w:p w:rsidR="00F507E6" w:rsidRPr="00F507E6" w:rsidRDefault="00F507E6" w:rsidP="00F507E6">
      <w:pPr>
        <w:numPr>
          <w:ilvl w:val="0"/>
          <w:numId w:val="8"/>
        </w:numPr>
        <w:shd w:val="clear" w:color="auto" w:fill="FFFFFF"/>
        <w:tabs>
          <w:tab w:val="clear" w:pos="720"/>
        </w:tabs>
        <w:spacing w:after="0" w:line="240" w:lineRule="auto"/>
        <w:ind w:left="0" w:firstLine="0"/>
        <w:jc w:val="center"/>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Оформление и содержание заданий</w:t>
      </w:r>
    </w:p>
    <w:p w:rsidR="00F507E6" w:rsidRPr="00F507E6" w:rsidRDefault="00F507E6" w:rsidP="00F507E6">
      <w:pPr>
        <w:shd w:val="clear" w:color="auto" w:fill="FFFFFF"/>
        <w:spacing w:after="0" w:line="240" w:lineRule="auto"/>
        <w:ind w:firstLine="567"/>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2.1.     Основанием для проведения мероприятия по контролю без взаимодействия с юридическими лицами, индивидуальными предпринимателями (далее - мероприятие по контролю) является задание на проведение такого мероприятия (далее - задание). Задание утверждается главой Усть-Чемского сельсовета Искитимского района Новосибирской области (далее - глава муниципального образования).</w:t>
      </w:r>
    </w:p>
    <w:p w:rsidR="00F507E6" w:rsidRPr="00F507E6" w:rsidRDefault="00F507E6" w:rsidP="00F507E6">
      <w:pPr>
        <w:shd w:val="clear" w:color="auto" w:fill="FFFFFF"/>
        <w:spacing w:after="0" w:line="240" w:lineRule="auto"/>
        <w:ind w:firstLine="567"/>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2.2.    Главой муниципального образования принимается решение о проведении мероприятий по контролю в пределах своих полномочий.</w:t>
      </w:r>
    </w:p>
    <w:p w:rsidR="00F507E6" w:rsidRPr="00F507E6" w:rsidRDefault="00F507E6" w:rsidP="00F507E6">
      <w:pPr>
        <w:shd w:val="clear" w:color="auto" w:fill="FFFFFF"/>
        <w:spacing w:after="0" w:line="240" w:lineRule="auto"/>
        <w:ind w:firstLine="567"/>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2.3.   Задание оформляется ответственным должностным лицом администрации Усть-Чемского сельсовета Искитимского района Новосибирской области, назначенным главой муниципального образования, в срок не позднее пяти рабочих дней со дня принятия решения, указанного в пункте 2.2 настоящего Порядка. Задание оформляется в форме распоряжения.</w:t>
      </w:r>
    </w:p>
    <w:p w:rsidR="00F507E6" w:rsidRPr="00F507E6" w:rsidRDefault="00F507E6" w:rsidP="00F507E6">
      <w:pPr>
        <w:shd w:val="clear" w:color="auto" w:fill="FFFFFF"/>
        <w:spacing w:after="0" w:line="240" w:lineRule="auto"/>
        <w:ind w:firstLine="567"/>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2.4.   В задании указываются:</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а) дату выдачи;</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б) наименование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в) место проведения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г) наименование юридического лица, фамилия, имя, отчество индивидуального предпринимателя, в отношении которого планируется проведение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lastRenderedPageBreak/>
        <w:t>д) фамилия, имя, отчество, наименование должности должностного лица администрации Усть-Чемского сельсовета Искитимского района Новосибирской области, ответственного за проведения мероприятий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е) фамилия, имя, отчество привлекаемого к проведению контрольного мероприятия эксперта или представителя экспертной организации с указанием должности и наименования организации (в случае его привлечения);</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ж) срок и место проведения мероприятия по контролю и срок оформления его результатов;</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з) цель проведения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w:t>
      </w:r>
    </w:p>
    <w:p w:rsidR="00F507E6" w:rsidRPr="00F507E6" w:rsidRDefault="00F507E6" w:rsidP="00F507E6">
      <w:pPr>
        <w:spacing w:after="0" w:line="240" w:lineRule="auto"/>
        <w:ind w:firstLine="567"/>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ПРИЛОЖЕНИЕ № 2</w:t>
      </w:r>
    </w:p>
    <w:p w:rsidR="00F507E6" w:rsidRPr="00F507E6" w:rsidRDefault="00F507E6" w:rsidP="00F507E6">
      <w:pPr>
        <w:spacing w:after="0" w:line="240" w:lineRule="auto"/>
        <w:ind w:firstLine="567"/>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УТВЕРЖДЕНО</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постановлением администрации</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xml:space="preserve">Усть-Чемского сельсовета </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xml:space="preserve">Искитимского района </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xml:space="preserve">Новосибирской области </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xml:space="preserve">от 01.09.2020  №  63 </w:t>
      </w:r>
    </w:p>
    <w:p w:rsidR="00F507E6" w:rsidRPr="00F507E6" w:rsidRDefault="00F507E6" w:rsidP="00F507E6">
      <w:pPr>
        <w:spacing w:after="0" w:line="240" w:lineRule="auto"/>
        <w:ind w:left="567" w:firstLine="626"/>
        <w:jc w:val="right"/>
        <w:rPr>
          <w:rFonts w:ascii="Times New Roman" w:eastAsia="Times New Roman" w:hAnsi="Times New Roman"/>
          <w:color w:val="000000"/>
          <w:sz w:val="24"/>
          <w:szCs w:val="24"/>
        </w:rPr>
      </w:pP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w:t>
      </w:r>
    </w:p>
    <w:p w:rsidR="00F507E6" w:rsidRPr="00F507E6" w:rsidRDefault="00F507E6" w:rsidP="00F507E6">
      <w:pPr>
        <w:shd w:val="clear" w:color="auto" w:fill="FFFFFF"/>
        <w:spacing w:after="0" w:line="240" w:lineRule="auto"/>
        <w:jc w:val="center"/>
        <w:rPr>
          <w:rFonts w:ascii="Times New Roman" w:eastAsia="Times New Roman" w:hAnsi="Times New Roman"/>
          <w:color w:val="000000"/>
          <w:sz w:val="24"/>
          <w:szCs w:val="24"/>
        </w:rPr>
      </w:pPr>
      <w:r w:rsidRPr="00F507E6">
        <w:rPr>
          <w:rFonts w:ascii="Times New Roman" w:eastAsia="Times New Roman" w:hAnsi="Times New Roman"/>
          <w:b/>
          <w:bCs/>
          <w:color w:val="000000"/>
          <w:sz w:val="24"/>
          <w:szCs w:val="24"/>
        </w:rPr>
        <w:t>ПОРЯДОК</w:t>
      </w:r>
    </w:p>
    <w:p w:rsidR="00F507E6" w:rsidRPr="00F507E6" w:rsidRDefault="00F507E6" w:rsidP="00F507E6">
      <w:pPr>
        <w:spacing w:after="0" w:line="240" w:lineRule="auto"/>
        <w:jc w:val="center"/>
        <w:rPr>
          <w:rFonts w:ascii="Times New Roman" w:eastAsia="Times New Roman" w:hAnsi="Times New Roman"/>
          <w:color w:val="000000"/>
          <w:sz w:val="24"/>
          <w:szCs w:val="24"/>
        </w:rPr>
      </w:pPr>
      <w:r w:rsidRPr="00F507E6">
        <w:rPr>
          <w:rFonts w:ascii="Times New Roman" w:eastAsia="Times New Roman" w:hAnsi="Times New Roman"/>
          <w:b/>
          <w:bCs/>
          <w:color w:val="000000"/>
          <w:sz w:val="24"/>
          <w:szCs w:val="24"/>
        </w:rPr>
        <w:t>оформления результатов мероприятия по контролю без взаимодействия с юридическими лицами, индивидуальными предпринимателями</w:t>
      </w:r>
    </w:p>
    <w:p w:rsidR="00F507E6" w:rsidRPr="00F507E6" w:rsidRDefault="00F507E6" w:rsidP="00F507E6">
      <w:pPr>
        <w:spacing w:after="0" w:line="240" w:lineRule="auto"/>
        <w:ind w:firstLine="626"/>
        <w:jc w:val="center"/>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w:t>
      </w:r>
    </w:p>
    <w:p w:rsidR="00F507E6" w:rsidRPr="00F507E6" w:rsidRDefault="00F507E6" w:rsidP="00F507E6">
      <w:pPr>
        <w:spacing w:after="0" w:line="240" w:lineRule="auto"/>
        <w:jc w:val="center"/>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1.Общие положения</w:t>
      </w:r>
    </w:p>
    <w:p w:rsidR="00F507E6" w:rsidRPr="00F507E6" w:rsidRDefault="00F507E6" w:rsidP="00F507E6">
      <w:pPr>
        <w:shd w:val="clear" w:color="auto" w:fill="FFFFFF"/>
        <w:spacing w:after="0" w:line="240" w:lineRule="auto"/>
        <w:ind w:firstLine="567"/>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1.1             Настоящий Порядок устанавливает требования к оформлению результатов мероприятий по контролю, предусмотренных частью 4 статьи 8.3 </w:t>
      </w:r>
      <w:hyperlink r:id="rId13" w:history="1">
        <w:r w:rsidRPr="00F507E6">
          <w:rPr>
            <w:rFonts w:ascii="Times New Roman" w:eastAsia="Times New Roman" w:hAnsi="Times New Roman"/>
            <w:color w:val="000000"/>
            <w:sz w:val="24"/>
            <w:szCs w:val="24"/>
            <w:u w:val="single"/>
          </w:rPr>
          <w:t>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507E6">
        <w:rPr>
          <w:rFonts w:ascii="Times New Roman" w:eastAsia="Times New Roman" w:hAnsi="Times New Roman"/>
          <w:color w:val="000000"/>
          <w:sz w:val="24"/>
          <w:szCs w:val="24"/>
        </w:rPr>
        <w:t>, при проведении которых не требуется взаимодействие органов местного самоуправления (администрации  Усть-Чемского сельсовета Искитимского района Новосибирской области) с юридическими лицами, индивидуальными предпринимателями.</w:t>
      </w:r>
    </w:p>
    <w:p w:rsidR="00F507E6" w:rsidRPr="00F507E6" w:rsidRDefault="00F507E6" w:rsidP="00F507E6">
      <w:pPr>
        <w:numPr>
          <w:ilvl w:val="0"/>
          <w:numId w:val="9"/>
        </w:numPr>
        <w:shd w:val="clear" w:color="auto" w:fill="FFFFFF"/>
        <w:spacing w:after="0" w:line="240" w:lineRule="auto"/>
        <w:ind w:left="644"/>
        <w:jc w:val="center"/>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Оформление результатов мероприятий</w:t>
      </w:r>
    </w:p>
    <w:p w:rsidR="00F507E6" w:rsidRPr="00F507E6" w:rsidRDefault="00F507E6" w:rsidP="00F507E6">
      <w:pPr>
        <w:shd w:val="clear" w:color="auto" w:fill="FFFFFF"/>
        <w:spacing w:after="0" w:line="240" w:lineRule="auto"/>
        <w:ind w:firstLine="567"/>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2.1.           Результаты мероприятия по контролю без взаимодействия с юридическими лицами, индивидуальными предпринимателями (далее - мероприятие по контролю) оформляются должностным лицом администрации Усть-Чемского сельсовета Искитимского района Новосибирской области, ответственным за проведение мероприятия по контролю и указанным в задании на проведение мероприятия по контролю (далее - ответственное должностное лицо), в письменной форме в пятидневный срок со дня завершения проведения соответствующего мероприятия.</w:t>
      </w:r>
    </w:p>
    <w:p w:rsidR="00F507E6" w:rsidRPr="00F507E6" w:rsidRDefault="00F507E6" w:rsidP="00F507E6">
      <w:pPr>
        <w:shd w:val="clear" w:color="auto" w:fill="FFFFFF"/>
        <w:spacing w:after="0" w:line="240" w:lineRule="auto"/>
        <w:ind w:firstLine="567"/>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2.2.           По результатам проведения мероприятия по контролю ответственное должностное лицо осуществляет подготовку одного из следующих документов:</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а) заключение о проведенном мероприятии по контролю в случае отсутствия нарушений;</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б) мотивированное представление в случае выявления нарушений.</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2.3. Заключение о проведенном мероприятии по контролю содержит:</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а) дату заключения;</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б) наименование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в) место проведения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г) наименование юридического лица, фамилию, имя, отчество индивидуального предпринимателя, в отношении которого проведены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д) фамилия, имя, отчество, наименование должности, подпись ответственного должностного лица;</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lastRenderedPageBreak/>
        <w:t>е) фамилия, имя, отчество, подпись привлекаемого к проведению контрольного мероприятия эксперта или представителя экспертной организации с указанием должности и наименования организации (в случае его привлечения);</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ж) цель проведения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з)срок проведения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и) краткая характеристика осматриваемой, обследуемой (при проведении осмотра (обследования) территории);</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к) выводы о соблюдении юридическим лицом, индивидуальным предпринимателем обязательных требований;</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л) предложения по итогам проведения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К заключению о проведенном мероприятии по контролю при необходимости прилагаются фототаблицы, план-схема планового (рейдового) осмотра, обследования и другие материалы.</w:t>
      </w:r>
    </w:p>
    <w:p w:rsidR="00F507E6" w:rsidRPr="00F507E6" w:rsidRDefault="00F507E6" w:rsidP="00F507E6">
      <w:pPr>
        <w:shd w:val="clear" w:color="auto" w:fill="FFFFFF"/>
        <w:spacing w:after="0" w:line="240" w:lineRule="auto"/>
        <w:ind w:firstLine="567"/>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2.4.               Мотивированное представление содержит:</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а) дату представления;</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б) наименование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в) место проведения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г) наименование юридического лица, фамилию, имя, отчество индивидуального предпринимателя, в отношении которого мероприятия по контролю проведены;</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д) фамилия, имя, отчество, наименование должности, подпись ответственного должностного лица;</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е) фамилия, имя, отчество, подпись привлекаемого к проведению контрольного мероприятия эксперта или представителя экспертной организации с указанием должности и наименования организации (в случае его привлечения);</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ж) цель проведения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з) срок проведения мероприятия по контролю;</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и) краткая характеристика осматриваемой, обследуемой территории (при проведении осмотра (обследования) территории);</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к) информацию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w:t>
      </w:r>
      <w:hyperlink r:id="rId14" w:history="1">
        <w:r w:rsidRPr="00F507E6">
          <w:rPr>
            <w:rFonts w:ascii="Times New Roman" w:eastAsia="Times New Roman" w:hAnsi="Times New Roman"/>
            <w:color w:val="000000"/>
            <w:sz w:val="24"/>
            <w:szCs w:val="24"/>
            <w:u w:val="single"/>
          </w:rPr>
          <w:t>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507E6">
        <w:rPr>
          <w:rFonts w:ascii="Times New Roman" w:eastAsia="Times New Roman" w:hAnsi="Times New Roman"/>
          <w:color w:val="000000"/>
          <w:sz w:val="24"/>
          <w:szCs w:val="24"/>
        </w:rPr>
        <w:t>.</w:t>
      </w:r>
    </w:p>
    <w:p w:rsidR="00F507E6" w:rsidRPr="00F507E6" w:rsidRDefault="00F507E6" w:rsidP="00F507E6">
      <w:pPr>
        <w:shd w:val="clear" w:color="auto" w:fill="FFFFFF"/>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К мотивированному представлению при необходимости прилагаются фототаблицы, план-схема планового (рейдового) осмотра, обследования и другие материалы.</w:t>
      </w:r>
    </w:p>
    <w:p w:rsidR="00F507E6" w:rsidRPr="00F507E6" w:rsidRDefault="00F507E6" w:rsidP="00F507E6">
      <w:pPr>
        <w:shd w:val="clear" w:color="auto" w:fill="FFFFFF"/>
        <w:spacing w:after="0" w:line="240" w:lineRule="auto"/>
        <w:ind w:firstLine="567"/>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2.5.               Результаты мероприятия по контролю, оформленные в соответствии с пунктами 4, 5 настоящего Порядка, ответственным должностным лицом передаются главе муниципального образования для ознакомления и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w:t>
      </w:r>
      <w:hyperlink r:id="rId15" w:history="1">
        <w:r w:rsidRPr="00F507E6">
          <w:rPr>
            <w:rFonts w:ascii="Times New Roman" w:eastAsia="Times New Roman" w:hAnsi="Times New Roman"/>
            <w:color w:val="000000"/>
            <w:sz w:val="24"/>
            <w:szCs w:val="24"/>
            <w:u w:val="single"/>
          </w:rPr>
          <w:t>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507E6">
        <w:rPr>
          <w:rFonts w:ascii="Times New Roman" w:eastAsia="Times New Roman" w:hAnsi="Times New Roman"/>
          <w:color w:val="000000"/>
          <w:sz w:val="24"/>
          <w:szCs w:val="24"/>
        </w:rPr>
        <w:t>.</w:t>
      </w:r>
    </w:p>
    <w:p w:rsidR="00F507E6" w:rsidRPr="00F507E6" w:rsidRDefault="00F507E6" w:rsidP="00F507E6">
      <w:pPr>
        <w:shd w:val="clear" w:color="auto" w:fill="FFFFFF"/>
        <w:spacing w:after="0" w:line="240" w:lineRule="auto"/>
        <w:ind w:firstLine="567"/>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2.6.               В случае получения в ходе проведения мероприятий по контролю сведений о готовящихся нарушениях или признаках нарушения обязательных требований, указанных в частях 5 - 7 статьи 8.2 </w:t>
      </w:r>
      <w:hyperlink r:id="rId16" w:history="1">
        <w:r w:rsidRPr="00F507E6">
          <w:rPr>
            <w:rFonts w:ascii="Times New Roman" w:eastAsia="Times New Roman" w:hAnsi="Times New Roman"/>
            <w:color w:val="000000"/>
            <w:sz w:val="24"/>
            <w:szCs w:val="24"/>
            <w:u w:val="single"/>
          </w:rPr>
          <w:t>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507E6">
        <w:rPr>
          <w:rFonts w:ascii="Times New Roman" w:eastAsia="Times New Roman" w:hAnsi="Times New Roman"/>
          <w:color w:val="000000"/>
          <w:sz w:val="24"/>
          <w:szCs w:val="24"/>
        </w:rPr>
        <w:t>, орган местного самоуправления направляет юридическому лицу, индивидуальному предпринимателю предостережение о недопустимости нарушения обязательных требований в порядке, определенном Правительством Российской Федерации.</w:t>
      </w:r>
    </w:p>
    <w:p w:rsidR="00F507E6" w:rsidRPr="00F507E6" w:rsidRDefault="00F507E6" w:rsidP="00F507E6">
      <w:pPr>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w:t>
      </w:r>
    </w:p>
    <w:p w:rsidR="00F507E6" w:rsidRDefault="00F507E6" w:rsidP="00F507E6">
      <w:pPr>
        <w:spacing w:after="0" w:line="240" w:lineRule="auto"/>
        <w:ind w:firstLine="626"/>
        <w:jc w:val="both"/>
        <w:rPr>
          <w:rFonts w:ascii="Times New Roman" w:eastAsia="Times New Roman" w:hAnsi="Times New Roman"/>
          <w:color w:val="000000"/>
          <w:sz w:val="24"/>
          <w:szCs w:val="24"/>
        </w:rPr>
      </w:pPr>
      <w:r w:rsidRPr="00F507E6">
        <w:rPr>
          <w:rFonts w:ascii="Times New Roman" w:eastAsia="Times New Roman" w:hAnsi="Times New Roman"/>
          <w:color w:val="000000"/>
          <w:sz w:val="24"/>
          <w:szCs w:val="24"/>
        </w:rPr>
        <w:t> </w:t>
      </w: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lastRenderedPageBreak/>
        <w:t>АДМИНИСТРАЦИЯ УСТЬ-ЧЕМСКОГО СЕЛЬСОВЕТА</w:t>
      </w: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ИСКИТИМСКОГО РАЙОНА НОВОСИБИРСКОЙ ОБЛАСТИ</w:t>
      </w:r>
    </w:p>
    <w:p w:rsidR="00F507E6" w:rsidRP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ПОСТАНОВЛЕНИЕ</w:t>
      </w:r>
    </w:p>
    <w:p w:rsidR="00F507E6" w:rsidRP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01.09.2020                                    64</w:t>
      </w: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_________________ № _________________</w:t>
      </w:r>
    </w:p>
    <w:p w:rsid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с. Усть-Чем</w:t>
      </w:r>
    </w:p>
    <w:p w:rsidR="00F507E6" w:rsidRPr="00F507E6" w:rsidRDefault="00F507E6" w:rsidP="00F507E6">
      <w:pPr>
        <w:pStyle w:val="ae"/>
        <w:jc w:val="center"/>
        <w:rPr>
          <w:rFonts w:ascii="Times New Roman" w:hAnsi="Times New Roman" w:cs="Times New Roman"/>
          <w:b/>
          <w:sz w:val="24"/>
          <w:szCs w:val="24"/>
        </w:rPr>
      </w:pPr>
    </w:p>
    <w:p w:rsidR="00F507E6" w:rsidRPr="00F507E6" w:rsidRDefault="00F507E6" w:rsidP="00F507E6">
      <w:pPr>
        <w:pStyle w:val="af2"/>
        <w:spacing w:before="0" w:beforeAutospacing="0" w:after="0" w:afterAutospacing="0"/>
        <w:ind w:firstLine="689"/>
        <w:jc w:val="center"/>
      </w:pPr>
      <w:r w:rsidRPr="00F507E6">
        <w:rPr>
          <w:bCs/>
        </w:rPr>
        <w:t>Об утверждении Порядка использования автомобильных дорог общего пользования местного значения Усть-Чемского сельсовета  Искитимского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w:t>
      </w:r>
    </w:p>
    <w:p w:rsidR="00F507E6" w:rsidRPr="00F507E6" w:rsidRDefault="00F507E6" w:rsidP="00F507E6">
      <w:pPr>
        <w:pStyle w:val="af2"/>
        <w:spacing w:before="0" w:beforeAutospacing="0" w:after="0" w:afterAutospacing="0"/>
        <w:ind w:firstLine="689"/>
        <w:jc w:val="both"/>
      </w:pPr>
      <w:r w:rsidRPr="00F507E6">
        <w:t> </w:t>
      </w:r>
    </w:p>
    <w:p w:rsidR="00F507E6" w:rsidRPr="00F507E6" w:rsidRDefault="00F507E6" w:rsidP="00F507E6">
      <w:pPr>
        <w:pStyle w:val="af2"/>
        <w:spacing w:before="0" w:beforeAutospacing="0" w:after="0" w:afterAutospacing="0"/>
        <w:ind w:firstLine="689"/>
        <w:jc w:val="both"/>
      </w:pPr>
      <w:r w:rsidRPr="00F507E6">
        <w:t>В соответствии со статьей 13 Федерального закона </w:t>
      </w:r>
      <w:hyperlink r:id="rId17" w:tgtFrame="_blank" w:history="1">
        <w:r w:rsidRPr="00F507E6">
          <w:rPr>
            <w:rStyle w:val="hyperlink"/>
          </w:rPr>
          <w:t>№ 257-ФЗ</w:t>
        </w:r>
      </w:hyperlink>
      <w:r w:rsidRPr="00F507E6">
        <w:t> от 08.11.2007г. «</w:t>
      </w:r>
      <w:hyperlink r:id="rId18" w:tgtFrame="_blank" w:history="1">
        <w:r w:rsidRPr="00F507E6">
          <w:rPr>
            <w:rStyle w:val="hyperlink"/>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507E6">
        <w:t>», администрация Усть-Чемского сельсовета Искитимского района Новосибирской области</w:t>
      </w:r>
    </w:p>
    <w:p w:rsidR="00F507E6" w:rsidRPr="00F507E6" w:rsidRDefault="00F507E6" w:rsidP="00F507E6">
      <w:pPr>
        <w:pStyle w:val="af2"/>
        <w:spacing w:before="0" w:beforeAutospacing="0" w:after="0" w:afterAutospacing="0"/>
        <w:ind w:firstLine="689"/>
        <w:jc w:val="both"/>
        <w:rPr>
          <w:b/>
        </w:rPr>
      </w:pPr>
      <w:r w:rsidRPr="00F507E6">
        <w:rPr>
          <w:b/>
        </w:rPr>
        <w:t>ПОСТАНОВЛЯЕТ:</w:t>
      </w:r>
    </w:p>
    <w:p w:rsidR="00F507E6" w:rsidRPr="00F507E6" w:rsidRDefault="00F507E6" w:rsidP="00F507E6">
      <w:pPr>
        <w:pStyle w:val="af2"/>
        <w:spacing w:before="0" w:beforeAutospacing="0" w:after="0" w:afterAutospacing="0"/>
        <w:ind w:firstLine="689"/>
        <w:jc w:val="both"/>
      </w:pPr>
      <w:r w:rsidRPr="00F507E6">
        <w:t>1. Утвердить Порядок использования автомобильных дорог общего пользования местного значения Усть-Чемского сельсовета Искитимского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согласно приложению к настоящему постановлению.</w:t>
      </w:r>
    </w:p>
    <w:p w:rsidR="00F507E6" w:rsidRPr="00F507E6" w:rsidRDefault="00F507E6" w:rsidP="00F507E6">
      <w:pPr>
        <w:pStyle w:val="af2"/>
        <w:spacing w:before="0" w:beforeAutospacing="0" w:after="0" w:afterAutospacing="0"/>
        <w:ind w:firstLine="689"/>
        <w:jc w:val="both"/>
      </w:pPr>
      <w:r w:rsidRPr="00F507E6">
        <w:t>2. Опубликовать настоящее постановление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w:t>
      </w:r>
    </w:p>
    <w:p w:rsidR="00F507E6" w:rsidRPr="00F507E6" w:rsidRDefault="00F507E6" w:rsidP="00F507E6">
      <w:pPr>
        <w:pStyle w:val="af2"/>
        <w:spacing w:before="0" w:beforeAutospacing="0" w:after="0" w:afterAutospacing="0"/>
        <w:ind w:firstLine="689"/>
        <w:jc w:val="both"/>
      </w:pPr>
    </w:p>
    <w:p w:rsidR="00F507E6" w:rsidRPr="00F507E6" w:rsidRDefault="00F507E6" w:rsidP="00F507E6">
      <w:pPr>
        <w:pStyle w:val="af2"/>
        <w:spacing w:before="0" w:beforeAutospacing="0" w:after="0" w:afterAutospacing="0"/>
        <w:ind w:firstLine="689"/>
        <w:jc w:val="both"/>
      </w:pPr>
    </w:p>
    <w:p w:rsidR="00F507E6" w:rsidRPr="00F507E6" w:rsidRDefault="00F507E6" w:rsidP="00F507E6">
      <w:pPr>
        <w:pStyle w:val="af2"/>
        <w:spacing w:before="0" w:beforeAutospacing="0" w:after="0" w:afterAutospacing="0"/>
        <w:ind w:firstLine="689"/>
        <w:jc w:val="both"/>
      </w:pPr>
      <w:r w:rsidRPr="00F507E6">
        <w:t> </w:t>
      </w:r>
    </w:p>
    <w:p w:rsidR="00F507E6" w:rsidRPr="00F507E6" w:rsidRDefault="00F507E6" w:rsidP="00F507E6">
      <w:pPr>
        <w:pStyle w:val="af2"/>
        <w:spacing w:before="0" w:beforeAutospacing="0" w:after="0" w:afterAutospacing="0"/>
        <w:jc w:val="both"/>
      </w:pPr>
      <w:r w:rsidRPr="00F507E6">
        <w:t>Глава Усть-Чемского сельсовета</w:t>
      </w:r>
    </w:p>
    <w:p w:rsidR="00F507E6" w:rsidRPr="00F507E6" w:rsidRDefault="00F507E6" w:rsidP="00F507E6">
      <w:pPr>
        <w:pStyle w:val="af2"/>
        <w:tabs>
          <w:tab w:val="left" w:pos="7675"/>
        </w:tabs>
        <w:spacing w:before="0" w:beforeAutospacing="0" w:after="0" w:afterAutospacing="0"/>
        <w:jc w:val="both"/>
      </w:pPr>
      <w:r w:rsidRPr="00F507E6">
        <w:t xml:space="preserve">Искитимского района Новосибирской области </w:t>
      </w:r>
      <w:r w:rsidRPr="00F507E6">
        <w:tab/>
        <w:t>Н.Г. Ларина</w:t>
      </w:r>
    </w:p>
    <w:p w:rsidR="00F507E6" w:rsidRPr="00F507E6" w:rsidRDefault="00F507E6" w:rsidP="00F507E6">
      <w:pPr>
        <w:pStyle w:val="af2"/>
        <w:spacing w:before="0" w:beforeAutospacing="0" w:after="0" w:afterAutospacing="0"/>
        <w:ind w:firstLine="689"/>
        <w:jc w:val="right"/>
      </w:pPr>
      <w:r w:rsidRPr="00F507E6">
        <w:t> </w:t>
      </w:r>
    </w:p>
    <w:p w:rsidR="00F507E6" w:rsidRPr="00F507E6" w:rsidRDefault="00F507E6" w:rsidP="00F507E6">
      <w:pPr>
        <w:pStyle w:val="af2"/>
        <w:spacing w:before="0" w:beforeAutospacing="0" w:after="0" w:afterAutospacing="0"/>
        <w:ind w:firstLine="689"/>
        <w:jc w:val="right"/>
      </w:pPr>
    </w:p>
    <w:p w:rsidR="00F507E6" w:rsidRPr="00F507E6" w:rsidRDefault="00F507E6" w:rsidP="00F507E6">
      <w:pPr>
        <w:pStyle w:val="af2"/>
        <w:spacing w:before="0" w:beforeAutospacing="0" w:after="0" w:afterAutospacing="0"/>
        <w:ind w:firstLine="689"/>
        <w:jc w:val="right"/>
      </w:pPr>
    </w:p>
    <w:p w:rsidR="00F507E6" w:rsidRPr="00F507E6" w:rsidRDefault="00F507E6" w:rsidP="00F507E6">
      <w:pPr>
        <w:pStyle w:val="af2"/>
        <w:spacing w:before="0" w:beforeAutospacing="0" w:after="0" w:afterAutospacing="0"/>
        <w:ind w:firstLine="689"/>
        <w:jc w:val="right"/>
      </w:pPr>
    </w:p>
    <w:p w:rsidR="00F507E6" w:rsidRPr="00F507E6" w:rsidRDefault="00F507E6" w:rsidP="00F507E6">
      <w:pPr>
        <w:pStyle w:val="af2"/>
        <w:spacing w:before="0" w:beforeAutospacing="0" w:after="0" w:afterAutospacing="0"/>
        <w:ind w:firstLine="689"/>
        <w:jc w:val="right"/>
      </w:pPr>
      <w:r w:rsidRPr="00F507E6">
        <w:t>Приложение</w:t>
      </w:r>
    </w:p>
    <w:p w:rsidR="00F507E6" w:rsidRPr="00F507E6" w:rsidRDefault="00F507E6" w:rsidP="00F507E6">
      <w:pPr>
        <w:pStyle w:val="af2"/>
        <w:spacing w:before="0" w:beforeAutospacing="0" w:after="0" w:afterAutospacing="0"/>
        <w:ind w:firstLine="689"/>
        <w:jc w:val="right"/>
      </w:pPr>
      <w:r w:rsidRPr="00F507E6">
        <w:t xml:space="preserve"> к постановлению администрации</w:t>
      </w:r>
    </w:p>
    <w:p w:rsidR="00F507E6" w:rsidRPr="00F507E6" w:rsidRDefault="00F507E6" w:rsidP="00F507E6">
      <w:pPr>
        <w:pStyle w:val="af2"/>
        <w:spacing w:before="0" w:beforeAutospacing="0" w:after="0" w:afterAutospacing="0"/>
        <w:ind w:firstLine="689"/>
        <w:jc w:val="right"/>
      </w:pPr>
      <w:r w:rsidRPr="00F507E6">
        <w:t xml:space="preserve">Усть-Чемского сельсовета Искитимского района </w:t>
      </w:r>
    </w:p>
    <w:p w:rsidR="00F507E6" w:rsidRPr="00F507E6" w:rsidRDefault="00F507E6" w:rsidP="00F507E6">
      <w:pPr>
        <w:pStyle w:val="af2"/>
        <w:spacing w:before="0" w:beforeAutospacing="0" w:after="0" w:afterAutospacing="0"/>
        <w:ind w:firstLine="689"/>
        <w:jc w:val="right"/>
      </w:pPr>
      <w:r w:rsidRPr="00F507E6">
        <w:t xml:space="preserve">Новосибирской области </w:t>
      </w:r>
    </w:p>
    <w:p w:rsidR="00F507E6" w:rsidRPr="00F507E6" w:rsidRDefault="00F507E6" w:rsidP="00F507E6">
      <w:pPr>
        <w:pStyle w:val="af2"/>
        <w:spacing w:before="0" w:beforeAutospacing="0" w:after="0" w:afterAutospacing="0"/>
        <w:ind w:firstLine="689"/>
        <w:jc w:val="right"/>
      </w:pPr>
      <w:r w:rsidRPr="00F507E6">
        <w:t>от 01.09.2020 № 64</w:t>
      </w:r>
    </w:p>
    <w:p w:rsidR="00F507E6" w:rsidRPr="00F507E6" w:rsidRDefault="00F507E6" w:rsidP="00F507E6">
      <w:pPr>
        <w:pStyle w:val="af2"/>
        <w:spacing w:before="0" w:beforeAutospacing="0" w:after="0" w:afterAutospacing="0"/>
        <w:ind w:firstLine="689"/>
        <w:jc w:val="center"/>
        <w:rPr>
          <w:b/>
          <w:bCs/>
        </w:rPr>
      </w:pPr>
    </w:p>
    <w:p w:rsidR="00F507E6" w:rsidRPr="00F507E6" w:rsidRDefault="00F507E6" w:rsidP="00F507E6">
      <w:pPr>
        <w:pStyle w:val="af2"/>
        <w:spacing w:before="0" w:beforeAutospacing="0" w:after="0" w:afterAutospacing="0"/>
        <w:ind w:firstLine="689"/>
        <w:jc w:val="center"/>
      </w:pPr>
      <w:r w:rsidRPr="00F507E6">
        <w:rPr>
          <w:bCs/>
        </w:rPr>
        <w:t>Порядок использования автомобильных дорог общего пользования местного значения Усть-Чемского</w:t>
      </w:r>
      <w:r w:rsidRPr="00F507E6">
        <w:t xml:space="preserve"> сельсовета Искитимского района Новосибирской области</w:t>
      </w:r>
      <w:r w:rsidRPr="00F507E6">
        <w:rPr>
          <w:bCs/>
        </w:rPr>
        <w:t xml:space="preserve"> при организации и проведении мероприятий по гражданской обороне, мобилизационной подготовке, ликвидации последствий чрезвычайных ситуаций</w:t>
      </w:r>
    </w:p>
    <w:p w:rsidR="00F507E6" w:rsidRPr="00F507E6" w:rsidRDefault="00F507E6" w:rsidP="00F507E6">
      <w:pPr>
        <w:pStyle w:val="af2"/>
        <w:spacing w:before="0" w:beforeAutospacing="0" w:after="0" w:afterAutospacing="0"/>
        <w:ind w:firstLine="689"/>
        <w:jc w:val="both"/>
      </w:pPr>
      <w:r w:rsidRPr="00F507E6">
        <w:t> </w:t>
      </w:r>
    </w:p>
    <w:p w:rsidR="00F507E6" w:rsidRPr="00F507E6" w:rsidRDefault="00F507E6" w:rsidP="00F507E6">
      <w:pPr>
        <w:pStyle w:val="af2"/>
        <w:spacing w:before="0" w:beforeAutospacing="0" w:after="0" w:afterAutospacing="0"/>
        <w:jc w:val="center"/>
      </w:pPr>
      <w:r w:rsidRPr="00F507E6">
        <w:rPr>
          <w:b/>
          <w:bCs/>
        </w:rPr>
        <w:t>I. Общие положения</w:t>
      </w:r>
    </w:p>
    <w:p w:rsidR="00F507E6" w:rsidRPr="00F507E6" w:rsidRDefault="00F507E6" w:rsidP="00F507E6">
      <w:pPr>
        <w:pStyle w:val="af2"/>
        <w:spacing w:before="0" w:beforeAutospacing="0" w:after="0" w:afterAutospacing="0"/>
        <w:ind w:firstLine="689"/>
        <w:jc w:val="both"/>
      </w:pPr>
      <w:r w:rsidRPr="00F507E6">
        <w:t xml:space="preserve">1.1. Настоящий Порядок устанавливает цели, задачи, процедуру использования автомобильных дорог общего пользования местного значения при организации и проведении мероприятий по гражданской обороне, мобилизационной подготовке, ликвидации последствий </w:t>
      </w:r>
      <w:r w:rsidRPr="00F507E6">
        <w:lastRenderedPageBreak/>
        <w:t>чрезвычайных ситуаций. Правовой основой Порядка является Федеральный закон от 08.11.2007 257-ФЗ «</w:t>
      </w:r>
      <w:hyperlink r:id="rId19" w:tgtFrame="_blank" w:history="1">
        <w:r w:rsidRPr="00F507E6">
          <w:rPr>
            <w:rStyle w:val="hyperlink"/>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507E6">
        <w:t>», Федеральный закон от 06.10.2003 г. 131-ФЗ «</w:t>
      </w:r>
      <w:hyperlink r:id="rId20" w:tgtFrame="_blank" w:history="1">
        <w:r w:rsidRPr="00F507E6">
          <w:rPr>
            <w:rStyle w:val="hyperlink"/>
          </w:rPr>
          <w:t>Об общих принципах организации местного самоуправления</w:t>
        </w:r>
      </w:hyperlink>
      <w:r w:rsidRPr="00F507E6">
        <w:t xml:space="preserve"> в Российской Федерации» и </w:t>
      </w:r>
      <w:r w:rsidRPr="00F507E6">
        <w:rPr>
          <w:shd w:val="clear" w:color="auto" w:fill="FFFFFF"/>
        </w:rPr>
        <w:t>Федеральный закон от 21 декабря 1994 г. N 68-ФЗ "О защите населения и территорий от чрезвычайных ситуаций природного и техногенного характера"</w:t>
      </w:r>
      <w:r w:rsidRPr="00F507E6">
        <w:t>.</w:t>
      </w:r>
    </w:p>
    <w:p w:rsidR="00F507E6" w:rsidRPr="00F507E6" w:rsidRDefault="00F507E6" w:rsidP="00F507E6">
      <w:pPr>
        <w:pStyle w:val="af2"/>
        <w:spacing w:before="0" w:beforeAutospacing="0" w:after="0" w:afterAutospacing="0"/>
        <w:ind w:firstLine="689"/>
        <w:jc w:val="both"/>
      </w:pPr>
      <w:r w:rsidRPr="00F507E6">
        <w:t>1.2. Автомобильные дороги, используемые при организации и проведении мероприятий по гражданской обороне, мобилизационной подготовке,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F507E6" w:rsidRPr="00F507E6" w:rsidRDefault="00F507E6" w:rsidP="00F507E6">
      <w:pPr>
        <w:pStyle w:val="af2"/>
        <w:spacing w:before="0" w:beforeAutospacing="0" w:after="0" w:afterAutospacing="0"/>
        <w:ind w:firstLine="689"/>
        <w:jc w:val="both"/>
      </w:pPr>
      <w:r w:rsidRPr="00F507E6">
        <w:t>1.3.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 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F507E6" w:rsidRPr="00F507E6" w:rsidRDefault="00F507E6" w:rsidP="00F507E6">
      <w:pPr>
        <w:pStyle w:val="af2"/>
        <w:spacing w:before="0" w:beforeAutospacing="0" w:after="0" w:afterAutospacing="0"/>
        <w:ind w:firstLine="689"/>
        <w:jc w:val="both"/>
      </w:pPr>
      <w:r w:rsidRPr="00F507E6">
        <w:t>1.4. 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F507E6" w:rsidRPr="00F507E6" w:rsidRDefault="00F507E6" w:rsidP="00F507E6">
      <w:pPr>
        <w:pStyle w:val="af2"/>
        <w:spacing w:before="0" w:beforeAutospacing="0" w:after="0" w:afterAutospacing="0"/>
        <w:ind w:firstLine="689"/>
        <w:jc w:val="both"/>
      </w:pPr>
      <w:r w:rsidRPr="00F507E6">
        <w:t>1.5. Организация и обеспечение мобилизационной подготовки автомобильных дорог местного значения общего пользования осуществляется органами местного самоуправления.</w:t>
      </w:r>
    </w:p>
    <w:p w:rsidR="00F507E6" w:rsidRPr="00F507E6" w:rsidRDefault="00F507E6" w:rsidP="00F507E6">
      <w:pPr>
        <w:pStyle w:val="af2"/>
        <w:spacing w:before="0" w:beforeAutospacing="0" w:after="0" w:afterAutospacing="0"/>
        <w:ind w:firstLine="689"/>
        <w:jc w:val="both"/>
      </w:pPr>
      <w:r w:rsidRPr="00F507E6">
        <w:t> </w:t>
      </w:r>
    </w:p>
    <w:p w:rsidR="00F507E6" w:rsidRPr="00F507E6" w:rsidRDefault="00F507E6" w:rsidP="00F507E6">
      <w:pPr>
        <w:pStyle w:val="af2"/>
        <w:spacing w:before="0" w:beforeAutospacing="0" w:after="0" w:afterAutospacing="0"/>
        <w:ind w:firstLine="689"/>
        <w:jc w:val="center"/>
        <w:rPr>
          <w:b/>
          <w:bCs/>
        </w:rPr>
      </w:pPr>
      <w:r w:rsidRPr="00F507E6">
        <w:rPr>
          <w:b/>
          <w:bCs/>
        </w:rPr>
        <w:t>II. Полномочия органов местного самоуправления в области использования автомобильных дорог и осуществления дорожной деятельности</w:t>
      </w:r>
    </w:p>
    <w:p w:rsidR="00F507E6" w:rsidRPr="00F507E6" w:rsidRDefault="00F507E6" w:rsidP="00F507E6">
      <w:pPr>
        <w:pStyle w:val="af2"/>
        <w:spacing w:before="0" w:beforeAutospacing="0" w:after="0" w:afterAutospacing="0"/>
        <w:ind w:firstLine="689"/>
        <w:jc w:val="both"/>
      </w:pPr>
      <w:r w:rsidRPr="00F507E6">
        <w:rPr>
          <w:bCs/>
        </w:rPr>
        <w:t>2. К полномочиям органов местного самоуправления в области использования автомобильных дорог и осуществления дорожной деятельности относится:</w:t>
      </w:r>
    </w:p>
    <w:p w:rsidR="00F507E6" w:rsidRPr="00F507E6" w:rsidRDefault="00F507E6" w:rsidP="00F507E6">
      <w:pPr>
        <w:pStyle w:val="af2"/>
        <w:spacing w:before="0" w:beforeAutospacing="0" w:after="0" w:afterAutospacing="0"/>
        <w:ind w:firstLine="689"/>
        <w:jc w:val="both"/>
      </w:pPr>
      <w:r w:rsidRPr="00F507E6">
        <w:t>2.1. Осуществление контроля за обеспечением сохранности автомобильных дорог местного значения общего пользования.</w:t>
      </w:r>
    </w:p>
    <w:p w:rsidR="00F507E6" w:rsidRPr="00F507E6" w:rsidRDefault="00F507E6" w:rsidP="00F507E6">
      <w:pPr>
        <w:pStyle w:val="af2"/>
        <w:spacing w:before="0" w:beforeAutospacing="0" w:after="0" w:afterAutospacing="0"/>
        <w:ind w:firstLine="689"/>
        <w:jc w:val="both"/>
      </w:pPr>
      <w:r w:rsidRPr="00F507E6">
        <w:t>2.2. Разработка основных направлений инвестиционной политики в области развития автомобильных дорог местного значения общего пользования.</w:t>
      </w:r>
    </w:p>
    <w:p w:rsidR="00F507E6" w:rsidRPr="00F507E6" w:rsidRDefault="00F507E6" w:rsidP="00F507E6">
      <w:pPr>
        <w:pStyle w:val="af2"/>
        <w:spacing w:before="0" w:beforeAutospacing="0" w:after="0" w:afterAutospacing="0"/>
        <w:ind w:firstLine="689"/>
        <w:jc w:val="both"/>
      </w:pPr>
      <w:r w:rsidRPr="00F507E6">
        <w:t>2.3. Осуществление дорожной деятельности в отношении автомобильных дорог местного значения общего пользования.</w:t>
      </w:r>
    </w:p>
    <w:p w:rsidR="00F507E6" w:rsidRPr="00F507E6" w:rsidRDefault="00F507E6" w:rsidP="00F507E6">
      <w:pPr>
        <w:pStyle w:val="af2"/>
        <w:spacing w:before="0" w:beforeAutospacing="0" w:after="0" w:afterAutospacing="0"/>
        <w:ind w:firstLine="689"/>
        <w:jc w:val="both"/>
      </w:pPr>
      <w:r w:rsidRPr="00F507E6">
        <w:t>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F507E6" w:rsidRPr="00F507E6" w:rsidRDefault="00F507E6" w:rsidP="00F507E6">
      <w:pPr>
        <w:pStyle w:val="af2"/>
        <w:spacing w:before="0" w:beforeAutospacing="0" w:after="0" w:afterAutospacing="0"/>
        <w:ind w:firstLine="689"/>
        <w:jc w:val="both"/>
      </w:pPr>
      <w:r w:rsidRPr="00F507E6">
        <w:t> </w:t>
      </w:r>
    </w:p>
    <w:p w:rsidR="00F507E6" w:rsidRPr="00F507E6" w:rsidRDefault="00F507E6" w:rsidP="00F507E6">
      <w:pPr>
        <w:pStyle w:val="af2"/>
        <w:spacing w:before="0" w:beforeAutospacing="0" w:after="0" w:afterAutospacing="0"/>
        <w:ind w:firstLine="689"/>
        <w:jc w:val="center"/>
      </w:pPr>
      <w:r w:rsidRPr="00F507E6">
        <w:rPr>
          <w:b/>
          <w:bCs/>
        </w:rPr>
        <w:lastRenderedPageBreak/>
        <w:t>III.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w:t>
      </w:r>
    </w:p>
    <w:p w:rsidR="00F507E6" w:rsidRPr="00F507E6" w:rsidRDefault="00F507E6" w:rsidP="00F507E6">
      <w:pPr>
        <w:pStyle w:val="af2"/>
        <w:spacing w:before="0" w:beforeAutospacing="0" w:after="0" w:afterAutospacing="0"/>
        <w:ind w:firstLine="689"/>
        <w:jc w:val="both"/>
      </w:pPr>
    </w:p>
    <w:p w:rsidR="00F507E6" w:rsidRPr="00F507E6" w:rsidRDefault="00F507E6" w:rsidP="00F507E6">
      <w:pPr>
        <w:pStyle w:val="af2"/>
        <w:spacing w:before="0" w:beforeAutospacing="0" w:after="0" w:afterAutospacing="0"/>
        <w:ind w:firstLine="689"/>
        <w:jc w:val="both"/>
      </w:pPr>
      <w:r w:rsidRPr="00F507E6">
        <w:t>3.1.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 включает:</w:t>
      </w:r>
    </w:p>
    <w:p w:rsidR="00F507E6" w:rsidRPr="00F507E6" w:rsidRDefault="00F507E6" w:rsidP="00F507E6">
      <w:pPr>
        <w:pStyle w:val="af2"/>
        <w:spacing w:before="0" w:beforeAutospacing="0" w:after="0" w:afterAutospacing="0"/>
        <w:ind w:firstLine="689"/>
        <w:jc w:val="both"/>
      </w:pPr>
      <w:r w:rsidRPr="00F507E6">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F507E6" w:rsidRPr="00F507E6" w:rsidRDefault="00F507E6" w:rsidP="00F507E6">
      <w:pPr>
        <w:pStyle w:val="af2"/>
        <w:spacing w:before="0" w:beforeAutospacing="0" w:after="0" w:afterAutospacing="0"/>
        <w:ind w:firstLine="689"/>
        <w:jc w:val="both"/>
      </w:pPr>
      <w:r w:rsidRPr="00F507E6">
        <w:t>3.1.2. Доставку материальных средств и техники к местам строительства недостающих защитных сооружений;</w:t>
      </w:r>
    </w:p>
    <w:p w:rsidR="00F507E6" w:rsidRPr="00F507E6" w:rsidRDefault="00F507E6" w:rsidP="00F507E6">
      <w:pPr>
        <w:pStyle w:val="af2"/>
        <w:spacing w:before="0" w:beforeAutospacing="0" w:after="0" w:afterAutospacing="0"/>
        <w:ind w:firstLine="689"/>
        <w:jc w:val="both"/>
      </w:pPr>
      <w:r w:rsidRPr="00F507E6">
        <w:t>3.1.3. Подвоз сил и средств гражданской обороны к местам проведения аварийно-спасательных и других работ;</w:t>
      </w:r>
    </w:p>
    <w:p w:rsidR="00F507E6" w:rsidRPr="00F507E6" w:rsidRDefault="00F507E6" w:rsidP="00F507E6">
      <w:pPr>
        <w:pStyle w:val="af2"/>
        <w:spacing w:before="0" w:beforeAutospacing="0" w:after="0" w:afterAutospacing="0"/>
        <w:ind w:firstLine="689"/>
        <w:jc w:val="both"/>
      </w:pPr>
      <w:r w:rsidRPr="00F507E6">
        <w:t>3.1.4. Вывоз из очагов поражения пострадавшего населения.</w:t>
      </w:r>
    </w:p>
    <w:p w:rsidR="00F507E6" w:rsidRPr="00F507E6" w:rsidRDefault="00F507E6" w:rsidP="00F507E6">
      <w:pPr>
        <w:pStyle w:val="af2"/>
        <w:spacing w:before="0" w:beforeAutospacing="0" w:after="0" w:afterAutospacing="0"/>
        <w:ind w:firstLine="689"/>
        <w:jc w:val="both"/>
      </w:pPr>
      <w:r w:rsidRPr="00F507E6">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F507E6" w:rsidRPr="00F507E6" w:rsidRDefault="00F507E6" w:rsidP="00F507E6">
      <w:pPr>
        <w:pStyle w:val="af2"/>
        <w:spacing w:before="0" w:beforeAutospacing="0" w:after="0" w:afterAutospacing="0"/>
        <w:ind w:firstLine="689"/>
        <w:jc w:val="both"/>
      </w:pPr>
      <w:r w:rsidRPr="00F507E6">
        <w:t>3.2.1. Ремонт и содержание в проезжем состоянии полотна автомобильных дорог и искусственных сооружений на них.</w:t>
      </w:r>
    </w:p>
    <w:p w:rsidR="00F507E6" w:rsidRPr="00F507E6" w:rsidRDefault="00F507E6" w:rsidP="00F507E6">
      <w:pPr>
        <w:pStyle w:val="af2"/>
        <w:spacing w:before="0" w:beforeAutospacing="0" w:after="0" w:afterAutospacing="0"/>
        <w:ind w:firstLine="689"/>
        <w:jc w:val="both"/>
      </w:pPr>
      <w:r w:rsidRPr="00F507E6">
        <w:t>3.2.2. Реконструкцию существующих и строительство новых автомобильных дорог.</w:t>
      </w:r>
    </w:p>
    <w:p w:rsidR="00F507E6" w:rsidRPr="00F507E6" w:rsidRDefault="00F507E6" w:rsidP="00F507E6">
      <w:pPr>
        <w:pStyle w:val="af2"/>
        <w:spacing w:before="0" w:beforeAutospacing="0" w:after="0" w:afterAutospacing="0"/>
        <w:ind w:firstLine="689"/>
        <w:jc w:val="both"/>
      </w:pPr>
      <w:r w:rsidRPr="00F507E6">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F507E6" w:rsidRPr="00F507E6" w:rsidRDefault="00F507E6" w:rsidP="00F507E6">
      <w:pPr>
        <w:pStyle w:val="af2"/>
        <w:spacing w:before="0" w:beforeAutospacing="0" w:after="0" w:afterAutospacing="0"/>
        <w:ind w:firstLine="689"/>
        <w:jc w:val="both"/>
      </w:pPr>
      <w:r w:rsidRPr="00F507E6">
        <w:t>3.2.4. Разработку мероприятий по обеспечению маршрутов эвакуации населения пешим порядком.</w:t>
      </w:r>
    </w:p>
    <w:p w:rsidR="00F507E6" w:rsidRPr="00F507E6" w:rsidRDefault="00F507E6" w:rsidP="00F507E6">
      <w:pPr>
        <w:pStyle w:val="af2"/>
        <w:spacing w:before="0" w:beforeAutospacing="0" w:after="0" w:afterAutospacing="0"/>
        <w:ind w:firstLine="689"/>
        <w:jc w:val="both"/>
      </w:pPr>
      <w:r w:rsidRPr="00F507E6">
        <w:t>3.3. Транспортное и дорожное обеспечение осуществляют в тесном взаимодействии:</w:t>
      </w:r>
    </w:p>
    <w:p w:rsidR="00F507E6" w:rsidRPr="00F507E6" w:rsidRDefault="00F507E6" w:rsidP="00F507E6">
      <w:pPr>
        <w:pStyle w:val="af2"/>
        <w:spacing w:before="0" w:beforeAutospacing="0" w:after="0" w:afterAutospacing="0"/>
        <w:ind w:firstLine="689"/>
        <w:jc w:val="both"/>
      </w:pPr>
      <w:r w:rsidRPr="00F507E6">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F507E6" w:rsidRPr="00F507E6" w:rsidRDefault="00F507E6" w:rsidP="00F507E6">
      <w:pPr>
        <w:pStyle w:val="af2"/>
        <w:spacing w:before="0" w:beforeAutospacing="0" w:after="0" w:afterAutospacing="0"/>
        <w:ind w:firstLine="689"/>
        <w:jc w:val="both"/>
      </w:pPr>
      <w:r w:rsidRPr="00F507E6">
        <w:t>3.3.2. С военным комиссариатом - по определению автомобильного транспорта, оставшегося в ведении гражданской обороны после отмобилизования для нужд Вооруженных Сил.</w:t>
      </w:r>
    </w:p>
    <w:p w:rsidR="00F507E6" w:rsidRPr="00F507E6" w:rsidRDefault="00F507E6" w:rsidP="00F507E6">
      <w:pPr>
        <w:pStyle w:val="af2"/>
        <w:spacing w:before="0" w:beforeAutospacing="0" w:after="0" w:afterAutospacing="0"/>
        <w:ind w:firstLine="689"/>
        <w:jc w:val="both"/>
      </w:pPr>
      <w:r w:rsidRPr="00F507E6">
        <w:t>3.3.3.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F507E6" w:rsidRPr="00F507E6" w:rsidRDefault="00F507E6" w:rsidP="00F507E6">
      <w:pP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lastRenderedPageBreak/>
        <w:t>АДМИНИСТРАЦИЯ УСТЬ-ЧЕМСКОГО СЕЛЬСОВЕТА</w:t>
      </w: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ИСКИТИМСКОГО РАЙОНА НОВОСИБИРСКОЙ ОБЛАСТИ</w:t>
      </w:r>
    </w:p>
    <w:p w:rsidR="00F507E6" w:rsidRP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ПОСТАНОВЛЕНИЕ</w:t>
      </w:r>
    </w:p>
    <w:p w:rsidR="00F507E6" w:rsidRPr="00F507E6" w:rsidRDefault="00F507E6" w:rsidP="00F507E6">
      <w:pPr>
        <w:pStyle w:val="ae"/>
        <w:jc w:val="center"/>
        <w:rPr>
          <w:rFonts w:ascii="Times New Roman" w:eastAsia="A" w:hAnsi="Times New Roman" w:cs="Times New Roman"/>
          <w:sz w:val="24"/>
          <w:szCs w:val="24"/>
          <w:u w:val="single"/>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02.09.2020                                    65</w:t>
      </w: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_________________ № _________________</w:t>
      </w:r>
    </w:p>
    <w:p w:rsidR="00F507E6" w:rsidRPr="00F507E6" w:rsidRDefault="00F507E6" w:rsidP="00F507E6">
      <w:pPr>
        <w:pStyle w:val="ae"/>
        <w:jc w:val="center"/>
        <w:rPr>
          <w:rFonts w:ascii="Times New Roman" w:hAnsi="Times New Roman" w:cs="Times New Roman"/>
          <w:b/>
          <w:sz w:val="24"/>
          <w:szCs w:val="24"/>
        </w:rPr>
      </w:pPr>
      <w:r w:rsidRPr="00F507E6">
        <w:rPr>
          <w:rFonts w:ascii="Times New Roman" w:hAnsi="Times New Roman" w:cs="Times New Roman"/>
          <w:sz w:val="24"/>
          <w:szCs w:val="24"/>
        </w:rPr>
        <w:t>с. Усть-Чем</w:t>
      </w:r>
    </w:p>
    <w:p w:rsidR="00F507E6" w:rsidRPr="00F507E6" w:rsidRDefault="00F507E6" w:rsidP="00F507E6">
      <w:pPr>
        <w:pStyle w:val="af2"/>
        <w:spacing w:before="0" w:beforeAutospacing="0" w:after="0" w:afterAutospacing="0"/>
        <w:jc w:val="center"/>
      </w:pPr>
    </w:p>
    <w:p w:rsidR="00F507E6" w:rsidRPr="00F507E6" w:rsidRDefault="00F507E6" w:rsidP="00F507E6">
      <w:pPr>
        <w:pStyle w:val="af2"/>
        <w:spacing w:before="0" w:beforeAutospacing="0" w:after="0" w:afterAutospacing="0"/>
        <w:jc w:val="center"/>
      </w:pPr>
      <w:r w:rsidRPr="00F507E6">
        <w:rPr>
          <w:bCs/>
        </w:rPr>
        <w:t>Об утверждении Порядка выдачи согласия на проведение капитального ремонта, ремонта пересечений и примыканий к автомобильным дорогам местного значения Усть-Чемского сельсовета Искитимского   района Новосибирской области</w:t>
      </w:r>
    </w:p>
    <w:p w:rsidR="00F507E6" w:rsidRPr="00F507E6" w:rsidRDefault="00F507E6" w:rsidP="00F507E6">
      <w:pPr>
        <w:pStyle w:val="af2"/>
        <w:spacing w:before="0" w:beforeAutospacing="0" w:after="0" w:afterAutospacing="0"/>
        <w:ind w:firstLine="689"/>
        <w:jc w:val="both"/>
      </w:pPr>
      <w:r w:rsidRPr="00F507E6">
        <w:t> </w:t>
      </w:r>
    </w:p>
    <w:p w:rsidR="00F507E6" w:rsidRPr="00F507E6" w:rsidRDefault="00F507E6" w:rsidP="00F507E6">
      <w:pPr>
        <w:pStyle w:val="af2"/>
        <w:spacing w:before="0" w:beforeAutospacing="0" w:after="0" w:afterAutospacing="0"/>
        <w:ind w:firstLine="689"/>
        <w:jc w:val="both"/>
      </w:pPr>
      <w:r w:rsidRPr="00F507E6">
        <w:t>В соответствии с Федеральным законом от 08.11.2007 г. </w:t>
      </w:r>
      <w:hyperlink r:id="rId21" w:tgtFrame="_blank" w:history="1">
        <w:r w:rsidRPr="00F507E6">
          <w:rPr>
            <w:rStyle w:val="hyperlink"/>
          </w:rPr>
          <w:t>№ 257-ФЗ</w:t>
        </w:r>
      </w:hyperlink>
      <w:r w:rsidRPr="00F507E6">
        <w:t> «</w:t>
      </w:r>
      <w:hyperlink r:id="rId22" w:tgtFrame="_blank" w:history="1">
        <w:r w:rsidRPr="00F507E6">
          <w:rPr>
            <w:rStyle w:val="hyperlink"/>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507E6">
        <w:t>», Федеральным законом от 06.10.2003 года № 131-ФЗ «</w:t>
      </w:r>
      <w:hyperlink r:id="rId23" w:tgtFrame="_blank" w:history="1">
        <w:r w:rsidRPr="00F507E6">
          <w:rPr>
            <w:rStyle w:val="hyperlink"/>
          </w:rPr>
          <w:t>Об общих принципах организации местного самоуправления</w:t>
        </w:r>
      </w:hyperlink>
      <w:r w:rsidRPr="00F507E6">
        <w:t xml:space="preserve"> в Российской Федерации», администрация Усть-Чемского сельсовета Искитимского   района Новосибирской области </w:t>
      </w:r>
    </w:p>
    <w:p w:rsidR="00F507E6" w:rsidRPr="00F507E6" w:rsidRDefault="00F507E6" w:rsidP="00F507E6">
      <w:pPr>
        <w:pStyle w:val="af2"/>
        <w:spacing w:before="0" w:beforeAutospacing="0" w:after="0" w:afterAutospacing="0"/>
        <w:ind w:firstLine="689"/>
        <w:jc w:val="both"/>
      </w:pPr>
      <w:r w:rsidRPr="00F507E6">
        <w:t>ПОСТАНОВЛЯЕТ:</w:t>
      </w:r>
    </w:p>
    <w:p w:rsidR="00F507E6" w:rsidRPr="00F507E6" w:rsidRDefault="00F507E6" w:rsidP="00F507E6">
      <w:pPr>
        <w:pStyle w:val="af2"/>
        <w:spacing w:before="0" w:beforeAutospacing="0" w:after="0" w:afterAutospacing="0"/>
        <w:ind w:firstLine="689"/>
        <w:jc w:val="both"/>
      </w:pPr>
      <w:r w:rsidRPr="00F507E6">
        <w:t>1. Утвердить Порядок выдачи согласия на проведение капитального ремонта, ремонта пересечений и примыканий к автомобильным дорогам местного значения Усть-Чемского сельсовета Искитимского   района Новосибирской области, согласно приложению к настоящему постановлению.</w:t>
      </w:r>
    </w:p>
    <w:p w:rsidR="00F507E6" w:rsidRPr="00F507E6" w:rsidRDefault="00F507E6" w:rsidP="00F507E6">
      <w:pPr>
        <w:pStyle w:val="af2"/>
        <w:spacing w:before="0" w:beforeAutospacing="0" w:after="0" w:afterAutospacing="0"/>
        <w:ind w:firstLine="689"/>
        <w:jc w:val="both"/>
      </w:pPr>
      <w:r w:rsidRPr="00F507E6">
        <w:t>2. Опубликовать настоящее постановление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w:t>
      </w:r>
    </w:p>
    <w:p w:rsidR="00F507E6" w:rsidRPr="00F507E6" w:rsidRDefault="00F507E6" w:rsidP="00F507E6">
      <w:pPr>
        <w:pStyle w:val="af2"/>
        <w:spacing w:before="0" w:beforeAutospacing="0" w:after="0" w:afterAutospacing="0"/>
        <w:ind w:firstLine="689"/>
        <w:jc w:val="both"/>
      </w:pPr>
      <w:r w:rsidRPr="00F507E6">
        <w:t xml:space="preserve"> </w:t>
      </w:r>
    </w:p>
    <w:p w:rsidR="00F507E6" w:rsidRPr="00F507E6" w:rsidRDefault="00F507E6" w:rsidP="00F507E6">
      <w:pPr>
        <w:pStyle w:val="af2"/>
        <w:spacing w:before="0" w:beforeAutospacing="0" w:after="0" w:afterAutospacing="0"/>
        <w:ind w:firstLine="689"/>
        <w:jc w:val="both"/>
      </w:pPr>
      <w:r w:rsidRPr="00F507E6">
        <w:t> </w:t>
      </w:r>
    </w:p>
    <w:p w:rsidR="00F507E6" w:rsidRPr="00F507E6" w:rsidRDefault="00F507E6" w:rsidP="00F507E6">
      <w:pPr>
        <w:pStyle w:val="af2"/>
        <w:spacing w:before="0" w:beforeAutospacing="0" w:after="0" w:afterAutospacing="0"/>
        <w:jc w:val="both"/>
      </w:pPr>
      <w:r w:rsidRPr="00F507E6">
        <w:t xml:space="preserve">Глава Усть-Чемского сельсовета </w:t>
      </w:r>
    </w:p>
    <w:p w:rsidR="00F507E6" w:rsidRPr="00F507E6" w:rsidRDefault="00F507E6" w:rsidP="00F507E6">
      <w:pPr>
        <w:pStyle w:val="af2"/>
        <w:tabs>
          <w:tab w:val="left" w:pos="7598"/>
        </w:tabs>
        <w:spacing w:before="0" w:beforeAutospacing="0" w:after="0" w:afterAutospacing="0"/>
        <w:jc w:val="both"/>
      </w:pPr>
      <w:r w:rsidRPr="00F507E6">
        <w:t>Искитимского   района Новосибирской области </w:t>
      </w:r>
      <w:r w:rsidRPr="00F507E6">
        <w:tab/>
        <w:t>Н.Г. Ларина</w:t>
      </w:r>
    </w:p>
    <w:p w:rsidR="00F507E6" w:rsidRPr="00F507E6" w:rsidRDefault="00F507E6" w:rsidP="00F507E6">
      <w:pPr>
        <w:pStyle w:val="af2"/>
        <w:spacing w:before="0" w:beforeAutospacing="0" w:after="0" w:afterAutospacing="0"/>
        <w:ind w:firstLine="689"/>
        <w:jc w:val="right"/>
      </w:pPr>
    </w:p>
    <w:p w:rsidR="00F507E6" w:rsidRPr="00F507E6" w:rsidRDefault="00F507E6" w:rsidP="00F507E6">
      <w:pPr>
        <w:pStyle w:val="af2"/>
        <w:spacing w:before="0" w:beforeAutospacing="0" w:after="0" w:afterAutospacing="0"/>
        <w:ind w:firstLine="689"/>
        <w:jc w:val="right"/>
      </w:pPr>
    </w:p>
    <w:p w:rsidR="00F507E6" w:rsidRPr="00F507E6" w:rsidRDefault="00F507E6" w:rsidP="00F507E6">
      <w:pPr>
        <w:pStyle w:val="af2"/>
        <w:spacing w:before="0" w:beforeAutospacing="0" w:after="0" w:afterAutospacing="0"/>
        <w:ind w:firstLine="689"/>
        <w:jc w:val="right"/>
      </w:pPr>
    </w:p>
    <w:p w:rsidR="00F507E6" w:rsidRPr="00F507E6" w:rsidRDefault="00F507E6" w:rsidP="00F507E6">
      <w:pPr>
        <w:pStyle w:val="af2"/>
        <w:spacing w:before="0" w:beforeAutospacing="0" w:after="0" w:afterAutospacing="0"/>
        <w:ind w:firstLine="689"/>
        <w:jc w:val="right"/>
      </w:pPr>
      <w:r w:rsidRPr="00F507E6">
        <w:t>УТВЕРЖДЕН</w:t>
      </w:r>
    </w:p>
    <w:p w:rsidR="00F507E6" w:rsidRPr="00F507E6" w:rsidRDefault="00F507E6" w:rsidP="00F507E6">
      <w:pPr>
        <w:pStyle w:val="af2"/>
        <w:spacing w:before="0" w:beforeAutospacing="0" w:after="0" w:afterAutospacing="0"/>
        <w:ind w:firstLine="689"/>
        <w:jc w:val="right"/>
      </w:pPr>
      <w:r w:rsidRPr="00F507E6">
        <w:t>постановлением администрации</w:t>
      </w:r>
    </w:p>
    <w:p w:rsidR="00F507E6" w:rsidRPr="00F507E6" w:rsidRDefault="00F507E6" w:rsidP="00F507E6">
      <w:pPr>
        <w:pStyle w:val="af2"/>
        <w:spacing w:before="0" w:beforeAutospacing="0" w:after="0" w:afterAutospacing="0"/>
        <w:ind w:firstLine="689"/>
        <w:jc w:val="right"/>
      </w:pPr>
      <w:r w:rsidRPr="00F507E6">
        <w:t xml:space="preserve">Усть-Чемского сельсовета </w:t>
      </w:r>
    </w:p>
    <w:p w:rsidR="00F507E6" w:rsidRPr="00F507E6" w:rsidRDefault="00F507E6" w:rsidP="00F507E6">
      <w:pPr>
        <w:pStyle w:val="af2"/>
        <w:spacing w:before="0" w:beforeAutospacing="0" w:after="0" w:afterAutospacing="0"/>
        <w:ind w:firstLine="689"/>
        <w:jc w:val="right"/>
      </w:pPr>
      <w:r w:rsidRPr="00F507E6">
        <w:t xml:space="preserve">Искитимского   района Новосибирской области </w:t>
      </w:r>
    </w:p>
    <w:p w:rsidR="00F507E6" w:rsidRPr="00F507E6" w:rsidRDefault="00F507E6" w:rsidP="00F507E6">
      <w:pPr>
        <w:pStyle w:val="af2"/>
        <w:spacing w:before="0" w:beforeAutospacing="0" w:after="0" w:afterAutospacing="0"/>
        <w:ind w:firstLine="689"/>
        <w:jc w:val="right"/>
      </w:pPr>
      <w:r w:rsidRPr="00F507E6">
        <w:t>от 02.09.2020 № 65</w:t>
      </w:r>
    </w:p>
    <w:p w:rsidR="00F507E6" w:rsidRPr="00F507E6" w:rsidRDefault="00F507E6" w:rsidP="00F507E6">
      <w:pPr>
        <w:pStyle w:val="af2"/>
        <w:spacing w:before="0" w:beforeAutospacing="0" w:after="0" w:afterAutospacing="0"/>
        <w:ind w:firstLine="689"/>
        <w:jc w:val="right"/>
      </w:pPr>
      <w:r w:rsidRPr="00F507E6">
        <w:t> </w:t>
      </w:r>
    </w:p>
    <w:p w:rsidR="00F507E6" w:rsidRPr="00F507E6" w:rsidRDefault="00F507E6" w:rsidP="00F507E6">
      <w:pPr>
        <w:pStyle w:val="af2"/>
        <w:spacing w:before="0" w:beforeAutospacing="0" w:after="0" w:afterAutospacing="0"/>
        <w:ind w:firstLine="689"/>
        <w:jc w:val="center"/>
      </w:pPr>
      <w:r w:rsidRPr="00F507E6">
        <w:rPr>
          <w:bCs/>
        </w:rPr>
        <w:t>Порядок выдачи согласия на проведение капитального ремонта, ремонта пересечений и примыканий к автомобильным дорогам местного значения</w:t>
      </w:r>
      <w:r w:rsidRPr="00F507E6">
        <w:rPr>
          <w:b/>
          <w:bCs/>
        </w:rPr>
        <w:t xml:space="preserve"> </w:t>
      </w:r>
      <w:r w:rsidRPr="00F507E6">
        <w:rPr>
          <w:bCs/>
        </w:rPr>
        <w:t>Усть-Чемского</w:t>
      </w:r>
      <w:r w:rsidRPr="00F507E6">
        <w:t xml:space="preserve"> сельсовета Искитимского   района Новосибирской области</w:t>
      </w:r>
    </w:p>
    <w:p w:rsidR="00F507E6" w:rsidRPr="00F507E6" w:rsidRDefault="00F507E6" w:rsidP="00F507E6">
      <w:pPr>
        <w:pStyle w:val="af2"/>
        <w:spacing w:before="0" w:beforeAutospacing="0" w:after="0" w:afterAutospacing="0"/>
        <w:ind w:firstLine="689"/>
        <w:jc w:val="center"/>
      </w:pPr>
      <w:r w:rsidRPr="00F507E6">
        <w:t> </w:t>
      </w:r>
    </w:p>
    <w:p w:rsidR="00F507E6" w:rsidRPr="00F507E6" w:rsidRDefault="00F507E6" w:rsidP="00F507E6">
      <w:pPr>
        <w:pStyle w:val="af2"/>
        <w:spacing w:before="0" w:beforeAutospacing="0" w:after="0" w:afterAutospacing="0"/>
        <w:ind w:firstLine="689"/>
        <w:jc w:val="center"/>
      </w:pPr>
      <w:r w:rsidRPr="00F507E6">
        <w:rPr>
          <w:b/>
          <w:bCs/>
        </w:rPr>
        <w:t>1. Общие положения</w:t>
      </w:r>
    </w:p>
    <w:p w:rsidR="00F507E6" w:rsidRPr="00F507E6" w:rsidRDefault="00F507E6" w:rsidP="00F507E6">
      <w:pPr>
        <w:pStyle w:val="af2"/>
        <w:spacing w:before="0" w:beforeAutospacing="0" w:after="0" w:afterAutospacing="0"/>
        <w:ind w:firstLine="689"/>
        <w:jc w:val="both"/>
      </w:pPr>
      <w:r w:rsidRPr="00F507E6">
        <w:t> </w:t>
      </w:r>
    </w:p>
    <w:p w:rsidR="00F507E6" w:rsidRPr="00F507E6" w:rsidRDefault="00F507E6" w:rsidP="00F507E6">
      <w:pPr>
        <w:pStyle w:val="af2"/>
        <w:spacing w:before="0" w:beforeAutospacing="0" w:after="0" w:afterAutospacing="0"/>
        <w:ind w:firstLine="689"/>
        <w:jc w:val="both"/>
      </w:pPr>
      <w:r w:rsidRPr="00F507E6">
        <w:t>1.1. Настоящий порядок выдачи согласия на капитальный ремонт, ремонт пересечений и примыканий к автомобильным дорогам местного значения Усть-Чемского сельсовета Искитимского   района Новосибирской области (далее по тексту – Порядок) устанавливает порядок выдачи согласия владельца автомобильных дорог на проведение  капитального ремонта, ремонта пересечений и примыканий к автомобильными дорогам местного значения Усть-</w:t>
      </w:r>
      <w:r w:rsidRPr="00F507E6">
        <w:lastRenderedPageBreak/>
        <w:t>Чемского сельсовета Искитимского   района Новосибирской области (далее по тексту – Согласие) и перечень документов, необходимых для его выдачи.</w:t>
      </w:r>
    </w:p>
    <w:p w:rsidR="00F507E6" w:rsidRPr="00F507E6" w:rsidRDefault="00F507E6" w:rsidP="00F507E6">
      <w:pPr>
        <w:pStyle w:val="af2"/>
        <w:spacing w:before="0" w:beforeAutospacing="0" w:after="0" w:afterAutospacing="0"/>
        <w:ind w:firstLine="689"/>
        <w:jc w:val="both"/>
      </w:pPr>
      <w:r w:rsidRPr="00F507E6">
        <w:t> </w:t>
      </w:r>
    </w:p>
    <w:p w:rsidR="00F507E6" w:rsidRPr="00F507E6" w:rsidRDefault="00F507E6" w:rsidP="00F507E6">
      <w:pPr>
        <w:pStyle w:val="af2"/>
        <w:spacing w:before="0" w:beforeAutospacing="0" w:after="0" w:afterAutospacing="0"/>
        <w:ind w:firstLine="689"/>
        <w:jc w:val="center"/>
      </w:pPr>
      <w:r w:rsidRPr="00F507E6">
        <w:rPr>
          <w:b/>
          <w:bCs/>
        </w:rPr>
        <w:t>2. Порядок получения согласия</w:t>
      </w:r>
    </w:p>
    <w:p w:rsidR="00F507E6" w:rsidRPr="00F507E6" w:rsidRDefault="00F507E6" w:rsidP="00F507E6">
      <w:pPr>
        <w:pStyle w:val="af2"/>
        <w:spacing w:before="0" w:beforeAutospacing="0" w:after="0" w:afterAutospacing="0"/>
        <w:ind w:firstLine="689"/>
        <w:jc w:val="both"/>
      </w:pPr>
      <w:r w:rsidRPr="00F507E6">
        <w:t> </w:t>
      </w:r>
    </w:p>
    <w:p w:rsidR="00F507E6" w:rsidRPr="00F507E6" w:rsidRDefault="00F507E6" w:rsidP="00F507E6">
      <w:pPr>
        <w:pStyle w:val="af2"/>
        <w:spacing w:before="0" w:beforeAutospacing="0" w:after="0" w:afterAutospacing="0"/>
        <w:ind w:firstLine="689"/>
        <w:jc w:val="both"/>
      </w:pPr>
      <w:r w:rsidRPr="00F507E6">
        <w:t>2.1. Выдачу Согласия осуществляет администрация Усть-Чемского сельсовета Искитимского   района Новосибирской области (далее - администрация муниципального образования).</w:t>
      </w:r>
    </w:p>
    <w:p w:rsidR="00F507E6" w:rsidRPr="00F507E6" w:rsidRDefault="00F507E6" w:rsidP="00F507E6">
      <w:pPr>
        <w:pStyle w:val="af2"/>
        <w:spacing w:before="0" w:beforeAutospacing="0" w:after="0" w:afterAutospacing="0"/>
        <w:ind w:firstLine="689"/>
        <w:jc w:val="both"/>
      </w:pPr>
      <w:r w:rsidRPr="00F507E6">
        <w:t>2.2. Капитальный ремонт, ремонт пересечений и примыканий к автомобильным дорогам местного значения Усть-Чемского сельсовета Искитимского   района Новосибирской области допускаются при наличии согласия администрации муниципального образования, выдаваемого в порядке, предусмотренном настоящей главой.</w:t>
      </w:r>
    </w:p>
    <w:p w:rsidR="00F507E6" w:rsidRPr="00F507E6" w:rsidRDefault="00F507E6" w:rsidP="00F507E6">
      <w:pPr>
        <w:pStyle w:val="af2"/>
        <w:spacing w:before="0" w:beforeAutospacing="0" w:after="0" w:afterAutospacing="0"/>
        <w:ind w:firstLine="689"/>
        <w:jc w:val="both"/>
      </w:pPr>
      <w:r w:rsidRPr="00F507E6">
        <w:t>2.3. Согласие в письменной форме владельца автомобильной дороги, должно содержать технические требования и условия, подлежащие обязательному исполнению лицами, осуществляющими капитальный ремонт и ремонт пересечений и примыканий (далее по тексту - технические требования и условия, подлежащие обязательному исполнению).</w:t>
      </w:r>
    </w:p>
    <w:p w:rsidR="00F507E6" w:rsidRPr="00F507E6" w:rsidRDefault="00F507E6" w:rsidP="00F507E6">
      <w:pPr>
        <w:pStyle w:val="af2"/>
        <w:spacing w:before="0" w:beforeAutospacing="0" w:after="0" w:afterAutospacing="0"/>
        <w:ind w:firstLine="689"/>
        <w:jc w:val="both"/>
      </w:pPr>
      <w:r w:rsidRPr="00F507E6">
        <w:t xml:space="preserve">2.4. Для выполнения работ по капитальному ремонту, ремонту пересечений и примыканий заявитель обращается в администрацию муниципального образования с заявлением о согласовании проведения указанных работ. </w:t>
      </w:r>
    </w:p>
    <w:p w:rsidR="00F507E6" w:rsidRPr="00F507E6" w:rsidRDefault="00F507E6" w:rsidP="00F507E6">
      <w:pPr>
        <w:pStyle w:val="s1"/>
        <w:shd w:val="clear" w:color="auto" w:fill="FFFFFF"/>
        <w:spacing w:before="0" w:beforeAutospacing="0" w:after="0" w:afterAutospacing="0"/>
        <w:ind w:firstLine="567"/>
        <w:jc w:val="both"/>
      </w:pPr>
      <w:r w:rsidRPr="00F507E6">
        <w:t>2.4.1. В заявлении указывается:</w:t>
      </w:r>
    </w:p>
    <w:p w:rsidR="00F507E6" w:rsidRPr="00F507E6" w:rsidRDefault="00F507E6" w:rsidP="00F507E6">
      <w:pPr>
        <w:pStyle w:val="s1"/>
        <w:shd w:val="clear" w:color="auto" w:fill="FFFFFF"/>
        <w:spacing w:before="0" w:beforeAutospacing="0" w:after="0" w:afterAutospacing="0"/>
        <w:ind w:firstLine="567"/>
        <w:jc w:val="both"/>
      </w:pPr>
      <w:r w:rsidRPr="00F507E6">
        <w:t>- наименование заявителя;</w:t>
      </w:r>
    </w:p>
    <w:p w:rsidR="00F507E6" w:rsidRPr="00F507E6" w:rsidRDefault="00F507E6" w:rsidP="00F507E6">
      <w:pPr>
        <w:pStyle w:val="s1"/>
        <w:shd w:val="clear" w:color="auto" w:fill="FFFFFF"/>
        <w:spacing w:before="0" w:beforeAutospacing="0" w:after="0" w:afterAutospacing="0"/>
        <w:ind w:firstLine="567"/>
        <w:jc w:val="both"/>
      </w:pPr>
      <w:r w:rsidRPr="00F507E6">
        <w:t>- данные о заявителе:</w:t>
      </w:r>
    </w:p>
    <w:p w:rsidR="00F507E6" w:rsidRPr="00F507E6" w:rsidRDefault="00F507E6" w:rsidP="00F507E6">
      <w:pPr>
        <w:pStyle w:val="s1"/>
        <w:shd w:val="clear" w:color="auto" w:fill="FFFFFF"/>
        <w:spacing w:before="0" w:beforeAutospacing="0" w:after="0" w:afterAutospacing="0"/>
        <w:ind w:firstLine="567"/>
        <w:jc w:val="both"/>
      </w:pPr>
      <w:r w:rsidRPr="00F507E6">
        <w:t>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rsidR="00F507E6" w:rsidRPr="00F507E6" w:rsidRDefault="00F507E6" w:rsidP="00F507E6">
      <w:pPr>
        <w:pStyle w:val="s1"/>
        <w:shd w:val="clear" w:color="auto" w:fill="FFFFFF"/>
        <w:spacing w:before="0" w:beforeAutospacing="0" w:after="0" w:afterAutospacing="0"/>
        <w:ind w:firstLine="567"/>
        <w:jc w:val="both"/>
      </w:pPr>
      <w:r w:rsidRPr="00F507E6">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rsidR="00F507E6" w:rsidRPr="00F507E6" w:rsidRDefault="00F507E6" w:rsidP="00F507E6">
      <w:pPr>
        <w:pStyle w:val="s1"/>
        <w:shd w:val="clear" w:color="auto" w:fill="FFFFFF"/>
        <w:spacing w:before="0" w:beforeAutospacing="0" w:after="0" w:afterAutospacing="0"/>
        <w:ind w:firstLine="567"/>
        <w:jc w:val="both"/>
      </w:pPr>
      <w:r w:rsidRPr="00F507E6">
        <w:t>- цель получения согласия (строительство, реконструкция, капитальный ремонт, ремонт пересечения и (или) примыкания);</w:t>
      </w:r>
    </w:p>
    <w:p w:rsidR="00F507E6" w:rsidRPr="00F507E6" w:rsidRDefault="00F507E6" w:rsidP="00F507E6">
      <w:pPr>
        <w:pStyle w:val="s1"/>
        <w:shd w:val="clear" w:color="auto" w:fill="FFFFFF"/>
        <w:spacing w:before="0" w:beforeAutospacing="0" w:after="0" w:afterAutospacing="0"/>
        <w:ind w:firstLine="567"/>
        <w:jc w:val="both"/>
      </w:pPr>
      <w:r w:rsidRPr="00F507E6">
        <w:t>- состав и срок проведения работ;</w:t>
      </w:r>
    </w:p>
    <w:p w:rsidR="00F507E6" w:rsidRPr="00F507E6" w:rsidRDefault="00F507E6" w:rsidP="00F507E6">
      <w:pPr>
        <w:pStyle w:val="s1"/>
        <w:shd w:val="clear" w:color="auto" w:fill="FFFFFF"/>
        <w:spacing w:before="0" w:beforeAutospacing="0" w:after="0" w:afterAutospacing="0"/>
        <w:ind w:firstLine="567"/>
        <w:jc w:val="both"/>
      </w:pPr>
      <w:r w:rsidRPr="00F507E6">
        <w:t>- кадастровые номера земельных участков (в случае, если земельные участки сформированы и осуществлена их постановка на государственный кадастровый учет);</w:t>
      </w:r>
    </w:p>
    <w:p w:rsidR="00F507E6" w:rsidRPr="00F507E6" w:rsidRDefault="00F507E6" w:rsidP="00F507E6">
      <w:pPr>
        <w:pStyle w:val="s1"/>
        <w:shd w:val="clear" w:color="auto" w:fill="FFFFFF"/>
        <w:spacing w:before="0" w:beforeAutospacing="0" w:after="0" w:afterAutospacing="0"/>
        <w:ind w:firstLine="567"/>
        <w:jc w:val="both"/>
      </w:pPr>
      <w:r w:rsidRPr="00F507E6">
        <w:t>планируемое место пересечения и (или) примыкания относительно автомобильной дороги местного значения (номер и наименование автомобильной дороги с указанием участка в километрах, метрах и стороны (правая или левая);</w:t>
      </w:r>
    </w:p>
    <w:p w:rsidR="00F507E6" w:rsidRPr="00F507E6" w:rsidRDefault="00F507E6" w:rsidP="00F507E6">
      <w:pPr>
        <w:pStyle w:val="s1"/>
        <w:shd w:val="clear" w:color="auto" w:fill="FFFFFF"/>
        <w:spacing w:before="0" w:beforeAutospacing="0" w:after="0" w:afterAutospacing="0"/>
        <w:ind w:firstLine="567"/>
        <w:jc w:val="both"/>
      </w:pPr>
      <w:r w:rsidRPr="00F507E6">
        <w:t>-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F507E6" w:rsidRPr="00F507E6" w:rsidRDefault="00F507E6" w:rsidP="00F507E6">
      <w:pPr>
        <w:pStyle w:val="s1"/>
        <w:shd w:val="clear" w:color="auto" w:fill="FFFFFF"/>
        <w:spacing w:before="0" w:beforeAutospacing="0" w:after="0" w:afterAutospacing="0"/>
        <w:ind w:firstLine="567"/>
        <w:jc w:val="both"/>
      </w:pPr>
      <w:r w:rsidRPr="00F507E6">
        <w:t>- способ получения согласия (почтовая связь, факс, электронная почта).</w:t>
      </w:r>
    </w:p>
    <w:p w:rsidR="00F507E6" w:rsidRPr="00F507E6" w:rsidRDefault="00F507E6" w:rsidP="00F507E6">
      <w:pPr>
        <w:pStyle w:val="af2"/>
        <w:spacing w:before="0" w:beforeAutospacing="0" w:after="0" w:afterAutospacing="0"/>
        <w:ind w:firstLine="689"/>
        <w:jc w:val="both"/>
      </w:pPr>
      <w:r w:rsidRPr="00F507E6">
        <w:t>2.4.2. К заявлению прилагаются</w:t>
      </w:r>
    </w:p>
    <w:p w:rsidR="00F507E6" w:rsidRPr="00F507E6" w:rsidRDefault="00F507E6" w:rsidP="00F507E6">
      <w:pPr>
        <w:pStyle w:val="af2"/>
        <w:spacing w:before="0" w:beforeAutospacing="0" w:after="0" w:afterAutospacing="0"/>
        <w:ind w:firstLine="689"/>
        <w:jc w:val="both"/>
      </w:pPr>
      <w:r w:rsidRPr="00F507E6">
        <w:t>а)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F507E6" w:rsidRPr="00F507E6" w:rsidRDefault="00F507E6" w:rsidP="00F507E6">
      <w:pPr>
        <w:pStyle w:val="af2"/>
        <w:spacing w:before="0" w:beforeAutospacing="0" w:after="0" w:afterAutospacing="0"/>
        <w:ind w:firstLine="689"/>
        <w:jc w:val="both"/>
      </w:pPr>
      <w:r w:rsidRPr="00F507E6">
        <w:t>б)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rsidR="00F507E6" w:rsidRPr="00F507E6" w:rsidRDefault="00F507E6" w:rsidP="00F507E6">
      <w:pPr>
        <w:pStyle w:val="af2"/>
        <w:spacing w:before="0" w:beforeAutospacing="0" w:after="0" w:afterAutospacing="0"/>
        <w:ind w:firstLine="689"/>
        <w:jc w:val="both"/>
      </w:pPr>
      <w:r w:rsidRPr="00F507E6">
        <w:t>в) техническое задание на выполнение работ, подписанное Заявителем (для согласования выполнения работ по строительству, реконструкции пересечений или примыканий);</w:t>
      </w:r>
    </w:p>
    <w:p w:rsidR="00F507E6" w:rsidRPr="00F507E6" w:rsidRDefault="00F507E6" w:rsidP="00F507E6">
      <w:pPr>
        <w:pStyle w:val="af2"/>
        <w:spacing w:before="0" w:beforeAutospacing="0" w:after="0" w:afterAutospacing="0"/>
        <w:ind w:firstLine="689"/>
        <w:jc w:val="both"/>
      </w:pPr>
      <w:r w:rsidRPr="00F507E6">
        <w:lastRenderedPageBreak/>
        <w:t xml:space="preserve">г) ведомость объемов работ, предусматривающую виды работ и объем работ, выраженных в количественных показателях (для согласования выполнения работ по капитальному ремонту, ремонту пересечений или примыканий); </w:t>
      </w:r>
    </w:p>
    <w:p w:rsidR="00F507E6" w:rsidRPr="00F507E6" w:rsidRDefault="00F507E6" w:rsidP="00F507E6">
      <w:pPr>
        <w:pStyle w:val="af2"/>
        <w:spacing w:before="0" w:beforeAutospacing="0" w:after="0" w:afterAutospacing="0"/>
        <w:ind w:firstLine="689"/>
        <w:jc w:val="both"/>
      </w:pPr>
      <w:r w:rsidRPr="00F507E6">
        <w:t xml:space="preserve">д) утвержденный порядок осуществления работ для согласования Уполномоченным               органом; </w:t>
      </w:r>
    </w:p>
    <w:p w:rsidR="00F507E6" w:rsidRPr="00F507E6" w:rsidRDefault="00F507E6" w:rsidP="00F507E6">
      <w:pPr>
        <w:pStyle w:val="af2"/>
        <w:spacing w:before="0" w:beforeAutospacing="0" w:after="0" w:afterAutospacing="0"/>
        <w:ind w:firstLine="689"/>
        <w:jc w:val="both"/>
      </w:pPr>
      <w:r w:rsidRPr="00F507E6">
        <w:t>е) материалы топографической съемки территории земельного участка на бумажном и электронном носителях в масштабе 1:500 с нанесением предполагаемых или существующих пересечений, примыканий, выполненной не позднее месяца до подачи заявления.</w:t>
      </w:r>
    </w:p>
    <w:p w:rsidR="00F507E6" w:rsidRPr="00F507E6" w:rsidRDefault="00F507E6" w:rsidP="00F507E6">
      <w:pPr>
        <w:pStyle w:val="af2"/>
        <w:spacing w:before="0" w:beforeAutospacing="0" w:after="0" w:afterAutospacing="0"/>
        <w:ind w:firstLine="689"/>
        <w:jc w:val="both"/>
      </w:pPr>
      <w:r w:rsidRPr="00F507E6">
        <w:t>2.5. Администрация муниципального образования рассматривает заявление о согласовании в срок не более тридцати календарных дней со дня поступления заявления о предоставлении такого согласия. При наличии оснований, предусмотренных пунктом 2.9 настоящего Порядка, администрация муниципального образования отказывает в согласовании.</w:t>
      </w:r>
    </w:p>
    <w:p w:rsidR="00F507E6" w:rsidRPr="00F507E6" w:rsidRDefault="00F507E6" w:rsidP="00F507E6">
      <w:pPr>
        <w:pStyle w:val="af2"/>
        <w:spacing w:before="0" w:beforeAutospacing="0" w:after="0" w:afterAutospacing="0"/>
        <w:ind w:firstLine="689"/>
        <w:jc w:val="both"/>
      </w:pPr>
      <w:r w:rsidRPr="00F507E6">
        <w:t>2.6. В ходе рассмотрения заявления администрация муниципального образования:</w:t>
      </w:r>
    </w:p>
    <w:p w:rsidR="00F507E6" w:rsidRPr="00F507E6" w:rsidRDefault="00F507E6" w:rsidP="00F507E6">
      <w:pPr>
        <w:pStyle w:val="af2"/>
        <w:spacing w:before="0" w:beforeAutospacing="0" w:after="0" w:afterAutospacing="0"/>
        <w:ind w:firstLine="689"/>
        <w:jc w:val="both"/>
      </w:pPr>
      <w:r w:rsidRPr="00F507E6">
        <w:t>а) получает по системе межведомственного информационного взаимодействия сведения из единого государственного реестра юридических лиц (для юридических лиц) или сведения из единого государственного реестра индивидуальных предпринимателей (для индивидуальных предпринимателей);</w:t>
      </w:r>
    </w:p>
    <w:p w:rsidR="00F507E6" w:rsidRPr="00F507E6" w:rsidRDefault="00F507E6" w:rsidP="00F507E6">
      <w:pPr>
        <w:pStyle w:val="af2"/>
        <w:spacing w:before="0" w:beforeAutospacing="0" w:after="0" w:afterAutospacing="0"/>
        <w:ind w:firstLine="689"/>
        <w:jc w:val="both"/>
      </w:pPr>
      <w:r w:rsidRPr="00F507E6">
        <w:t>б) направляет в администрацию Искитимского   района запрос о соответствии планируемого строительства, реконструкции пересечений или примыканий документации по планировке территории (срок направления ответа на запрос не должен превышать 5 рабочих дней со дня получения запроса);</w:t>
      </w:r>
    </w:p>
    <w:p w:rsidR="00F507E6" w:rsidRPr="00F507E6" w:rsidRDefault="00F507E6" w:rsidP="00F507E6">
      <w:pPr>
        <w:pStyle w:val="af2"/>
        <w:spacing w:before="0" w:beforeAutospacing="0" w:after="0" w:afterAutospacing="0"/>
        <w:ind w:firstLine="689"/>
        <w:jc w:val="both"/>
      </w:pPr>
      <w:r w:rsidRPr="00F507E6">
        <w:t>в) проверяет наличие оснований для отказа в согласовании строительства, реконструкции, капитального ремонта, ремонта пересечений или примыканий, предусмотренных пунктом 2.9 настоящего Порядка;</w:t>
      </w:r>
    </w:p>
    <w:p w:rsidR="00F507E6" w:rsidRPr="00F507E6" w:rsidRDefault="00F507E6" w:rsidP="00F507E6">
      <w:pPr>
        <w:pStyle w:val="af2"/>
        <w:spacing w:before="0" w:beforeAutospacing="0" w:after="0" w:afterAutospacing="0"/>
        <w:ind w:firstLine="689"/>
        <w:jc w:val="both"/>
      </w:pPr>
      <w:r w:rsidRPr="00F507E6">
        <w:t>г) определяет возможность осуществления строительства, реконструкции, капитального ремонта, ремонта пересечений или примыканий в соответствии с требованиями технических регламентов, а до их принятия требованиям ГОСТов, СниПов, ВСН.</w:t>
      </w:r>
    </w:p>
    <w:p w:rsidR="00F507E6" w:rsidRPr="00F507E6" w:rsidRDefault="00F507E6" w:rsidP="00F507E6">
      <w:pPr>
        <w:pStyle w:val="af2"/>
        <w:spacing w:before="0" w:beforeAutospacing="0" w:after="0" w:afterAutospacing="0"/>
        <w:ind w:firstLine="689"/>
        <w:jc w:val="both"/>
      </w:pPr>
      <w:r w:rsidRPr="00F507E6">
        <w:t>2.7. Согласование планируемого строительства, реконструкции, капитального ремонта, ремонта пересечений или примыканий осуществляется в форме постановления администрации муниципального образования, отказ в согласовании оформляется в форме уведомления.</w:t>
      </w:r>
    </w:p>
    <w:p w:rsidR="00F507E6" w:rsidRPr="00F507E6" w:rsidRDefault="00F507E6" w:rsidP="00F507E6">
      <w:pPr>
        <w:pStyle w:val="af2"/>
        <w:spacing w:before="0" w:beforeAutospacing="0" w:after="0" w:afterAutospacing="0"/>
        <w:ind w:firstLine="689"/>
        <w:jc w:val="both"/>
      </w:pPr>
      <w:r w:rsidRPr="00F507E6">
        <w:t>Постановление о согласовании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ремонт пересечений, примыканий; согласованный объем таких работ (для капитального ремонта, ремонта пересечений, примыканий); согласованный порядок осуществления работ по ремонту указанных пересечений и примыканий, требования о соблюдении организации дорожного движения; об обеспечении лицами, осуществляющими капитальный ремонт, ремонт пересечений, примыканий, информирования администрации муниципального образования о порядке осуществления работ, введения ограничения или прекращения движения транспортных средств в соответствии с пунктами 2.13-2.14 настоящего Порядка.</w:t>
      </w:r>
    </w:p>
    <w:p w:rsidR="00F507E6" w:rsidRPr="00F507E6" w:rsidRDefault="00F507E6" w:rsidP="00F507E6">
      <w:pPr>
        <w:pStyle w:val="af2"/>
        <w:spacing w:before="0" w:beforeAutospacing="0" w:after="0" w:afterAutospacing="0"/>
        <w:ind w:firstLine="689"/>
        <w:jc w:val="both"/>
      </w:pPr>
      <w:r w:rsidRPr="00F507E6">
        <w:t>2.8. О факте согласования (отказа в согласовании) заявитель в срок, установленный в пункте 2.5 порядка информируется посредством телефонной связи (при указании в заявлении) или путем направления уведомления на его электронный адрес (при указании в заявлении). А также путем направления заявителю по почте заказным письмом или в электронной форме по адресу, указанному в заявлении.</w:t>
      </w:r>
    </w:p>
    <w:p w:rsidR="00F507E6" w:rsidRPr="00F507E6" w:rsidRDefault="00F507E6" w:rsidP="00F507E6">
      <w:pPr>
        <w:pStyle w:val="af2"/>
        <w:spacing w:before="0" w:beforeAutospacing="0" w:after="0" w:afterAutospacing="0"/>
        <w:ind w:firstLine="689"/>
        <w:jc w:val="both"/>
      </w:pPr>
      <w:r w:rsidRPr="00F507E6">
        <w:t>2.9. Основанием для отказа в согласовании планируемого строительства, реконструкции, капитального ремонта, ремонта пересечений или примыканий являются:</w:t>
      </w:r>
    </w:p>
    <w:p w:rsidR="00F507E6" w:rsidRPr="00F507E6" w:rsidRDefault="00F507E6" w:rsidP="00F507E6">
      <w:pPr>
        <w:pStyle w:val="af2"/>
        <w:spacing w:before="0" w:beforeAutospacing="0" w:after="0" w:afterAutospacing="0"/>
        <w:ind w:firstLine="689"/>
        <w:jc w:val="both"/>
      </w:pPr>
      <w:r w:rsidRPr="00F507E6">
        <w:t>а) непредставление документов, указанных в пункте 2.4 настоящего Порядка;</w:t>
      </w:r>
    </w:p>
    <w:p w:rsidR="00F507E6" w:rsidRPr="00F507E6" w:rsidRDefault="00F507E6" w:rsidP="00F507E6">
      <w:pPr>
        <w:pStyle w:val="af2"/>
        <w:spacing w:before="0" w:beforeAutospacing="0" w:after="0" w:afterAutospacing="0"/>
        <w:ind w:firstLine="689"/>
        <w:jc w:val="both"/>
      </w:pPr>
      <w:r w:rsidRPr="00F507E6">
        <w:t>б) несоответствие планируемого строительства, реконструкции пересечений или примыканий документации по планировке территории;</w:t>
      </w:r>
    </w:p>
    <w:p w:rsidR="00F507E6" w:rsidRPr="00F507E6" w:rsidRDefault="00F507E6" w:rsidP="00F507E6">
      <w:pPr>
        <w:pStyle w:val="af2"/>
        <w:spacing w:before="0" w:beforeAutospacing="0" w:after="0" w:afterAutospacing="0"/>
        <w:ind w:firstLine="689"/>
        <w:jc w:val="both"/>
      </w:pPr>
      <w:r w:rsidRPr="00F507E6">
        <w:lastRenderedPageBreak/>
        <w:t>в) несоответствие планируемого строительства, реконструкции, капитального ремонта, ремонта пересечений или примыканий требованиям технических регламентов, а до их принятия требованиям ГОСТов, СниПов, ВСН.</w:t>
      </w:r>
    </w:p>
    <w:p w:rsidR="00F507E6" w:rsidRPr="00F507E6" w:rsidRDefault="00F507E6" w:rsidP="00F507E6">
      <w:pPr>
        <w:pStyle w:val="af2"/>
        <w:spacing w:before="0" w:beforeAutospacing="0" w:after="0" w:afterAutospacing="0"/>
        <w:ind w:firstLine="689"/>
        <w:jc w:val="both"/>
      </w:pPr>
      <w:r w:rsidRPr="00F507E6">
        <w:t>2.10. Заявитель вправе обжаловать решения администрации муниципального образования об отказе в согласовании планируемого строительства, реконструкции, капитального ремонта, ремонта пересечений или примыканий в порядке и в сроки, установленные действующим законодательством.</w:t>
      </w:r>
    </w:p>
    <w:p w:rsidR="00F507E6" w:rsidRPr="00F507E6" w:rsidRDefault="00F507E6" w:rsidP="00F507E6">
      <w:pPr>
        <w:pStyle w:val="af2"/>
        <w:spacing w:before="0" w:beforeAutospacing="0" w:after="0" w:afterAutospacing="0"/>
        <w:ind w:firstLine="689"/>
        <w:jc w:val="both"/>
      </w:pPr>
      <w:r w:rsidRPr="00F507E6">
        <w:t>2.11. При согласовании ремонта пересечений и примыканий владельцы автомобильных дорог обязаны информировать лиц, которые планируют осуществлять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 Расходы на капитальный ремонт, ремонт пересечений или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F507E6" w:rsidRPr="00F507E6" w:rsidRDefault="00F507E6" w:rsidP="00F507E6">
      <w:pPr>
        <w:pStyle w:val="af2"/>
        <w:spacing w:before="0" w:beforeAutospacing="0" w:after="0" w:afterAutospacing="0"/>
        <w:ind w:firstLine="689"/>
        <w:jc w:val="both"/>
      </w:pPr>
      <w:r w:rsidRPr="00F507E6">
        <w:t>2.12. Лица, осуществляющие строительство, реконструкцию, капитальный ремонт, ремонт пересечений, примыканий, в течение 3-х рабочих дней с начала работ (завершения работ) в письменной форме уведомляют администрацию муниципального образования об их начале (завершении).</w:t>
      </w:r>
    </w:p>
    <w:p w:rsidR="00F507E6" w:rsidRPr="00F507E6" w:rsidRDefault="00F507E6" w:rsidP="00F507E6">
      <w:pPr>
        <w:pStyle w:val="af2"/>
        <w:spacing w:before="0" w:beforeAutospacing="0" w:after="0" w:afterAutospacing="0"/>
        <w:ind w:firstLine="689"/>
        <w:jc w:val="both"/>
      </w:pPr>
      <w:r w:rsidRPr="00F507E6">
        <w:t>2.13. В случае необходимости введения ограничения или прекращения движения транспортных средств по автомобильной дороге, связанной со строительством, реконструкцией, капитальным ремонтом, ремонтом пересечений, примыканий, съездов, подъездов к автомобильным дорогам в границах полосы отвода автомобильной дороги, их владелец уведомляет об этом администрацию муниципального образования  с указанием срока вводимых ограничений или прекращения движения транспортных средств не позднее чем за 45 дней до их введения. При наличии согласия администрации муниципального образования  на строительство, реконструкцию, капитальный ремонт, ремонт пересечений, примыканий, съездов, подъездов к автомобильным дорогам администрация муниципального образования не позднее чем за 35 дней до срока, указанного в уведомлении, обеспечивает издание муниципального правового акта о введении временного ограничения или прекращения       движения.</w:t>
      </w:r>
    </w:p>
    <w:p w:rsidR="00F507E6" w:rsidRPr="00F507E6" w:rsidRDefault="00F507E6" w:rsidP="00F507E6">
      <w:pPr>
        <w:pStyle w:val="af2"/>
        <w:spacing w:before="0" w:beforeAutospacing="0" w:after="0" w:afterAutospacing="0"/>
        <w:ind w:firstLine="689"/>
        <w:jc w:val="both"/>
      </w:pPr>
      <w:r w:rsidRPr="00F507E6">
        <w:t>2.14. Лица, осуществляющие ремонт пересечений или примыканий без предусмотренного настоящим порядком согласия или с нарушением технических требований и условий, подлежащих обязательному исполнению, по требованию владельца автомобильной дороги обязаны прекратить осуществление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F507E6" w:rsidRPr="00F507E6" w:rsidRDefault="00F507E6" w:rsidP="00F507E6">
      <w:pPr>
        <w:pStyle w:val="af2"/>
        <w:spacing w:before="0" w:beforeAutospacing="0" w:after="0" w:afterAutospacing="0"/>
        <w:ind w:firstLine="689"/>
        <w:jc w:val="right"/>
      </w:pPr>
      <w:r w:rsidRPr="00F507E6">
        <w:t> </w:t>
      </w: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lastRenderedPageBreak/>
        <w:t>АДМИНИСТРАЦИЯ УСТЬ-ЧЕМСКОГО СЕЛЬСОВЕТА</w:t>
      </w: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ИСКИТИМСКОГО РАЙОНА НОВОСИБИРСКОЙ ОБЛАСТИ</w:t>
      </w:r>
    </w:p>
    <w:p w:rsidR="00F507E6" w:rsidRP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ПОСТАНОВЛЕНИЕ</w:t>
      </w:r>
    </w:p>
    <w:p w:rsidR="00F507E6" w:rsidRP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02.09.2020                                    66</w:t>
      </w: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_________________ № _________________</w:t>
      </w:r>
    </w:p>
    <w:p w:rsidR="00F507E6" w:rsidRPr="00F507E6" w:rsidRDefault="00F507E6" w:rsidP="00F507E6">
      <w:pPr>
        <w:pStyle w:val="ae"/>
        <w:jc w:val="center"/>
        <w:rPr>
          <w:rFonts w:ascii="Times New Roman" w:hAnsi="Times New Roman" w:cs="Times New Roman"/>
          <w:b/>
          <w:sz w:val="24"/>
          <w:szCs w:val="24"/>
        </w:rPr>
      </w:pPr>
      <w:r w:rsidRPr="00F507E6">
        <w:rPr>
          <w:rFonts w:ascii="Times New Roman" w:hAnsi="Times New Roman" w:cs="Times New Roman"/>
          <w:sz w:val="24"/>
          <w:szCs w:val="24"/>
        </w:rPr>
        <w:t>с. Усть-Чем</w:t>
      </w:r>
    </w:p>
    <w:p w:rsidR="00F507E6" w:rsidRPr="00F507E6" w:rsidRDefault="00F507E6" w:rsidP="00F507E6">
      <w:pPr>
        <w:pStyle w:val="af2"/>
        <w:spacing w:before="0" w:beforeAutospacing="0" w:after="0" w:afterAutospacing="0"/>
        <w:jc w:val="center"/>
      </w:pPr>
    </w:p>
    <w:p w:rsidR="00F507E6" w:rsidRPr="00F507E6" w:rsidRDefault="00F507E6" w:rsidP="00F507E6">
      <w:pPr>
        <w:pStyle w:val="af2"/>
        <w:spacing w:before="0" w:beforeAutospacing="0" w:after="0" w:afterAutospacing="0"/>
        <w:jc w:val="both"/>
      </w:pPr>
    </w:p>
    <w:p w:rsidR="00F507E6" w:rsidRPr="00F507E6" w:rsidRDefault="00F507E6" w:rsidP="00F507E6">
      <w:pPr>
        <w:pStyle w:val="af2"/>
        <w:spacing w:before="0" w:beforeAutospacing="0" w:after="0" w:afterAutospacing="0"/>
        <w:ind w:firstLine="567"/>
        <w:jc w:val="center"/>
      </w:pPr>
      <w:r w:rsidRPr="00F507E6">
        <w:rPr>
          <w:bCs/>
        </w:rPr>
        <w:t>Об утверждении Порядка установления и использования полос отвода автомобильных дорог местного значения Усть-Чемского  сельсовета Искитимского  района Новосибирской области</w:t>
      </w:r>
    </w:p>
    <w:p w:rsidR="00F507E6" w:rsidRPr="00F507E6" w:rsidRDefault="00F507E6" w:rsidP="00F507E6">
      <w:pPr>
        <w:pStyle w:val="af2"/>
        <w:spacing w:before="0" w:beforeAutospacing="0" w:after="0" w:afterAutospacing="0"/>
        <w:ind w:firstLine="567"/>
        <w:jc w:val="both"/>
      </w:pPr>
      <w:r w:rsidRPr="00F507E6">
        <w:t> </w:t>
      </w:r>
    </w:p>
    <w:p w:rsidR="00F507E6" w:rsidRPr="00F507E6" w:rsidRDefault="00F507E6" w:rsidP="00F507E6">
      <w:pPr>
        <w:pStyle w:val="af2"/>
        <w:spacing w:before="0" w:beforeAutospacing="0" w:after="0" w:afterAutospacing="0"/>
        <w:ind w:firstLine="689"/>
        <w:jc w:val="both"/>
      </w:pPr>
      <w:r w:rsidRPr="00F507E6">
        <w:t>В соответствии с ч. 5 ст. 25 Федерального закона от 8 ноября 2007 года </w:t>
      </w:r>
      <w:hyperlink r:id="rId24" w:tgtFrame="_blank" w:history="1">
        <w:r w:rsidRPr="00F507E6">
          <w:rPr>
            <w:rStyle w:val="hyperlink"/>
          </w:rPr>
          <w:t>№ 257-ФЗ</w:t>
        </w:r>
      </w:hyperlink>
      <w:r w:rsidRPr="00F507E6">
        <w:t> «</w:t>
      </w:r>
      <w:hyperlink r:id="rId25" w:tgtFrame="_blank" w:history="1">
        <w:r w:rsidRPr="00F507E6">
          <w:rPr>
            <w:rStyle w:val="hyperlink"/>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507E6">
        <w:t>»,  Федеральным законом от 06.10.2003 года № 131-ФЗ «</w:t>
      </w:r>
      <w:hyperlink r:id="rId26" w:tgtFrame="_blank" w:history="1">
        <w:r w:rsidRPr="00F507E6">
          <w:rPr>
            <w:rStyle w:val="hyperlink"/>
          </w:rPr>
          <w:t>Об общих принципах организации местного самоуправления</w:t>
        </w:r>
      </w:hyperlink>
      <w:r w:rsidRPr="00F507E6">
        <w:t xml:space="preserve"> в Российской Федерации», администрация Усть-Чемского сельсовета Искитимского  района Новосибирской области </w:t>
      </w:r>
    </w:p>
    <w:p w:rsidR="00F507E6" w:rsidRPr="00F507E6" w:rsidRDefault="00F507E6" w:rsidP="00F507E6">
      <w:pPr>
        <w:pStyle w:val="af2"/>
        <w:spacing w:before="0" w:beforeAutospacing="0" w:after="0" w:afterAutospacing="0"/>
        <w:ind w:firstLine="567"/>
        <w:jc w:val="both"/>
      </w:pPr>
      <w:r w:rsidRPr="00F507E6">
        <w:t>ПОСТАНОВЛЯЕТ:</w:t>
      </w:r>
    </w:p>
    <w:p w:rsidR="00F507E6" w:rsidRPr="00F507E6" w:rsidRDefault="00F507E6" w:rsidP="00F507E6">
      <w:pPr>
        <w:pStyle w:val="af2"/>
        <w:spacing w:before="0" w:beforeAutospacing="0" w:after="0" w:afterAutospacing="0"/>
        <w:ind w:firstLine="567"/>
        <w:jc w:val="both"/>
      </w:pPr>
      <w:r w:rsidRPr="00F507E6">
        <w:t>1. Утвердить Порядок установления и использования полос отвода автомобильных дорог местного значения Усть-Чемского сельсовета Искитимского  района Новосибирской области, согласно приложению.</w:t>
      </w:r>
    </w:p>
    <w:p w:rsidR="00F507E6" w:rsidRPr="00F507E6" w:rsidRDefault="00F507E6" w:rsidP="00F507E6">
      <w:pPr>
        <w:pStyle w:val="af2"/>
        <w:spacing w:before="0" w:beforeAutospacing="0" w:after="0" w:afterAutospacing="0"/>
        <w:ind w:firstLine="567"/>
        <w:jc w:val="both"/>
      </w:pPr>
      <w:r w:rsidRPr="00F507E6">
        <w:t>2. Настоящее постановление опубликовать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w:t>
      </w:r>
    </w:p>
    <w:p w:rsidR="00F507E6" w:rsidRPr="00F507E6" w:rsidRDefault="00F507E6" w:rsidP="00F507E6">
      <w:pPr>
        <w:pStyle w:val="af2"/>
        <w:spacing w:before="0" w:beforeAutospacing="0" w:after="0" w:afterAutospacing="0"/>
        <w:ind w:firstLine="567"/>
        <w:jc w:val="both"/>
      </w:pPr>
    </w:p>
    <w:p w:rsidR="00F507E6" w:rsidRPr="00F507E6" w:rsidRDefault="00F507E6" w:rsidP="00F507E6">
      <w:pPr>
        <w:pStyle w:val="af2"/>
        <w:spacing w:before="0" w:beforeAutospacing="0" w:after="0" w:afterAutospacing="0"/>
        <w:ind w:firstLine="567"/>
        <w:jc w:val="both"/>
      </w:pPr>
    </w:p>
    <w:p w:rsidR="00F507E6" w:rsidRPr="00F507E6" w:rsidRDefault="00F507E6" w:rsidP="00F507E6">
      <w:pPr>
        <w:pStyle w:val="af2"/>
        <w:spacing w:before="0" w:beforeAutospacing="0" w:after="0" w:afterAutospacing="0"/>
        <w:ind w:firstLine="567"/>
        <w:jc w:val="both"/>
      </w:pPr>
      <w:r w:rsidRPr="00F507E6">
        <w:t> </w:t>
      </w:r>
    </w:p>
    <w:p w:rsidR="00F507E6" w:rsidRPr="00F507E6" w:rsidRDefault="00F507E6" w:rsidP="00F507E6">
      <w:pPr>
        <w:pStyle w:val="af2"/>
        <w:spacing w:before="0" w:beforeAutospacing="0" w:after="0" w:afterAutospacing="0"/>
        <w:ind w:firstLine="567"/>
        <w:jc w:val="both"/>
      </w:pPr>
      <w:r w:rsidRPr="00F507E6">
        <w:t> </w:t>
      </w:r>
    </w:p>
    <w:p w:rsidR="00F507E6" w:rsidRPr="00F507E6" w:rsidRDefault="00F507E6" w:rsidP="00F507E6">
      <w:pPr>
        <w:pStyle w:val="af2"/>
        <w:spacing w:before="0" w:beforeAutospacing="0" w:after="0" w:afterAutospacing="0"/>
        <w:jc w:val="both"/>
      </w:pPr>
      <w:r w:rsidRPr="00F507E6">
        <w:t xml:space="preserve">Глава Усть-Чемского сельсовета </w:t>
      </w:r>
    </w:p>
    <w:p w:rsidR="00F507E6" w:rsidRPr="00F507E6" w:rsidRDefault="00F507E6" w:rsidP="00F507E6">
      <w:pPr>
        <w:pStyle w:val="af2"/>
        <w:tabs>
          <w:tab w:val="left" w:pos="7434"/>
        </w:tabs>
        <w:spacing w:before="0" w:beforeAutospacing="0" w:after="0" w:afterAutospacing="0"/>
        <w:jc w:val="both"/>
      </w:pPr>
      <w:r w:rsidRPr="00F507E6">
        <w:t>Искитимского  района Новосибирской области      </w:t>
      </w:r>
      <w:r w:rsidRPr="00F507E6">
        <w:tab/>
        <w:t>Н.Г. Ларина</w:t>
      </w:r>
    </w:p>
    <w:p w:rsidR="00F507E6" w:rsidRPr="00F507E6" w:rsidRDefault="00F507E6" w:rsidP="00F507E6">
      <w:pPr>
        <w:pStyle w:val="af2"/>
        <w:spacing w:before="0" w:beforeAutospacing="0" w:after="0" w:afterAutospacing="0"/>
        <w:ind w:firstLine="567"/>
        <w:jc w:val="both"/>
      </w:pPr>
    </w:p>
    <w:p w:rsidR="00F507E6" w:rsidRPr="00F507E6" w:rsidRDefault="00F507E6" w:rsidP="00F507E6">
      <w:pPr>
        <w:pStyle w:val="af2"/>
        <w:spacing w:before="0" w:beforeAutospacing="0" w:after="0" w:afterAutospacing="0"/>
        <w:ind w:firstLine="567"/>
        <w:jc w:val="both"/>
      </w:pPr>
    </w:p>
    <w:p w:rsidR="00F507E6" w:rsidRPr="00F507E6" w:rsidRDefault="00F507E6" w:rsidP="00F507E6">
      <w:pPr>
        <w:pStyle w:val="af2"/>
        <w:spacing w:before="0" w:beforeAutospacing="0" w:after="0" w:afterAutospacing="0"/>
        <w:ind w:firstLine="567"/>
        <w:jc w:val="both"/>
      </w:pPr>
      <w:r w:rsidRPr="00F507E6">
        <w:t> </w:t>
      </w:r>
      <w:r>
        <w:t xml:space="preserve">                                                                                                                                       </w:t>
      </w:r>
      <w:r w:rsidRPr="00F507E6">
        <w:t>Приложение к</w:t>
      </w:r>
    </w:p>
    <w:p w:rsidR="00F507E6" w:rsidRPr="00F507E6" w:rsidRDefault="00F507E6" w:rsidP="00F507E6">
      <w:pPr>
        <w:pStyle w:val="af2"/>
        <w:spacing w:before="0" w:beforeAutospacing="0" w:after="0" w:afterAutospacing="0"/>
        <w:ind w:firstLine="567"/>
        <w:jc w:val="right"/>
      </w:pPr>
      <w:r w:rsidRPr="00F507E6">
        <w:t>постановлению администрации</w:t>
      </w:r>
    </w:p>
    <w:p w:rsidR="00F507E6" w:rsidRPr="00F507E6" w:rsidRDefault="00F507E6" w:rsidP="00F507E6">
      <w:pPr>
        <w:pStyle w:val="af2"/>
        <w:spacing w:before="0" w:beforeAutospacing="0" w:after="0" w:afterAutospacing="0"/>
        <w:ind w:firstLine="567"/>
        <w:jc w:val="right"/>
      </w:pPr>
      <w:r w:rsidRPr="00F507E6">
        <w:t>Усть-Чемского сельсовета Искитимского  района</w:t>
      </w:r>
    </w:p>
    <w:p w:rsidR="00F507E6" w:rsidRPr="00F507E6" w:rsidRDefault="00F507E6" w:rsidP="00F507E6">
      <w:pPr>
        <w:pStyle w:val="af2"/>
        <w:spacing w:before="0" w:beforeAutospacing="0" w:after="0" w:afterAutospacing="0"/>
        <w:ind w:firstLine="567"/>
        <w:jc w:val="right"/>
      </w:pPr>
      <w:r w:rsidRPr="00F507E6">
        <w:t xml:space="preserve"> Новосибирской области </w:t>
      </w:r>
    </w:p>
    <w:p w:rsidR="00F507E6" w:rsidRPr="00F507E6" w:rsidRDefault="00F507E6" w:rsidP="00F507E6">
      <w:pPr>
        <w:pStyle w:val="af2"/>
        <w:spacing w:before="0" w:beforeAutospacing="0" w:after="0" w:afterAutospacing="0"/>
        <w:ind w:firstLine="567"/>
        <w:jc w:val="right"/>
      </w:pPr>
      <w:r w:rsidRPr="00F507E6">
        <w:t>от 02.09.2020 г. № 66</w:t>
      </w:r>
    </w:p>
    <w:p w:rsidR="00F507E6" w:rsidRPr="00F507E6" w:rsidRDefault="00F507E6" w:rsidP="00F507E6">
      <w:pPr>
        <w:pStyle w:val="af2"/>
        <w:spacing w:before="0" w:beforeAutospacing="0" w:after="0" w:afterAutospacing="0"/>
        <w:ind w:firstLine="567"/>
        <w:jc w:val="both"/>
      </w:pPr>
      <w:r w:rsidRPr="00F507E6">
        <w:t> </w:t>
      </w:r>
    </w:p>
    <w:p w:rsidR="00F507E6" w:rsidRPr="00F507E6" w:rsidRDefault="00F507E6" w:rsidP="00F507E6">
      <w:pPr>
        <w:pStyle w:val="af2"/>
        <w:spacing w:before="0" w:beforeAutospacing="0" w:after="0" w:afterAutospacing="0"/>
        <w:ind w:firstLine="567"/>
        <w:jc w:val="center"/>
      </w:pPr>
      <w:r w:rsidRPr="00F507E6">
        <w:rPr>
          <w:bCs/>
        </w:rPr>
        <w:t>Порядок установления и использования полос отвода автомобильных дорог местного значения</w:t>
      </w:r>
      <w:r w:rsidRPr="00F507E6">
        <w:rPr>
          <w:b/>
          <w:bCs/>
        </w:rPr>
        <w:t xml:space="preserve"> </w:t>
      </w:r>
      <w:r w:rsidRPr="00F507E6">
        <w:rPr>
          <w:bCs/>
        </w:rPr>
        <w:t>Усть-Чемского</w:t>
      </w:r>
      <w:r w:rsidRPr="00F507E6">
        <w:t xml:space="preserve"> сельсовета Искитимского  района Новосибирской области</w:t>
      </w:r>
    </w:p>
    <w:p w:rsidR="00F507E6" w:rsidRPr="00F507E6" w:rsidRDefault="00F507E6" w:rsidP="00F507E6">
      <w:pPr>
        <w:pStyle w:val="af2"/>
        <w:spacing w:before="0" w:beforeAutospacing="0" w:after="0" w:afterAutospacing="0"/>
        <w:ind w:firstLine="567"/>
        <w:jc w:val="both"/>
      </w:pPr>
      <w:r w:rsidRPr="00F507E6">
        <w:t> </w:t>
      </w:r>
    </w:p>
    <w:p w:rsidR="00F507E6" w:rsidRPr="00F507E6" w:rsidRDefault="00F507E6" w:rsidP="00F507E6">
      <w:pPr>
        <w:pStyle w:val="af2"/>
        <w:spacing w:before="0" w:beforeAutospacing="0" w:after="0" w:afterAutospacing="0"/>
        <w:ind w:firstLine="567"/>
        <w:jc w:val="both"/>
      </w:pPr>
      <w:r w:rsidRPr="00F507E6">
        <w:t>1. Настоящий Порядок определяет правила установления полос отвода автомобильных дорог местного значения Усть-Чемского сельсовета Искитимского  района Новосибирской области (далее - автомобильные дороги), а также условия их использования.</w:t>
      </w:r>
    </w:p>
    <w:p w:rsidR="00F507E6" w:rsidRPr="00F507E6" w:rsidRDefault="00F507E6" w:rsidP="00F507E6">
      <w:pPr>
        <w:pStyle w:val="af2"/>
        <w:spacing w:before="0" w:beforeAutospacing="0" w:after="0" w:afterAutospacing="0"/>
        <w:ind w:firstLine="567"/>
        <w:jc w:val="both"/>
      </w:pPr>
      <w:r w:rsidRPr="00F507E6">
        <w:t>2. 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дорожных сооружений и на которых располагаются или могут располагаться объекты дорожного сервиса.</w:t>
      </w:r>
    </w:p>
    <w:p w:rsidR="00F507E6" w:rsidRPr="00F507E6" w:rsidRDefault="00F507E6" w:rsidP="00F507E6">
      <w:pPr>
        <w:pStyle w:val="af2"/>
        <w:spacing w:before="0" w:beforeAutospacing="0" w:after="0" w:afterAutospacing="0"/>
        <w:ind w:firstLine="567"/>
        <w:jc w:val="both"/>
      </w:pPr>
      <w:r w:rsidRPr="00F507E6">
        <w:lastRenderedPageBreak/>
        <w:t xml:space="preserve"> 3. Границы полос отвода автомобильных дорог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F507E6" w:rsidRPr="00F507E6" w:rsidRDefault="00F507E6" w:rsidP="00F507E6">
      <w:pPr>
        <w:pStyle w:val="af2"/>
        <w:spacing w:before="0" w:beforeAutospacing="0" w:after="0" w:afterAutospacing="0"/>
        <w:ind w:firstLine="567"/>
        <w:jc w:val="both"/>
      </w:pPr>
      <w:r w:rsidRPr="00F507E6">
        <w:t>  4. 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обеспечивается администрацией Усть-Чемского сельсовета Искитимского  района Новосибирской области (далее - администрация муниципального образования) в соответствии с законодательством о размещении заказов на выполнение работ для муниципальных нужд.</w:t>
      </w:r>
    </w:p>
    <w:p w:rsidR="00F507E6" w:rsidRPr="00F507E6" w:rsidRDefault="00F507E6" w:rsidP="00F507E6">
      <w:pPr>
        <w:pStyle w:val="af2"/>
        <w:spacing w:before="0" w:beforeAutospacing="0" w:after="0" w:afterAutospacing="0"/>
        <w:ind w:firstLine="567"/>
        <w:jc w:val="both"/>
      </w:pPr>
      <w:r w:rsidRPr="00F507E6">
        <w:t>5.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w:t>
      </w:r>
    </w:p>
    <w:p w:rsidR="00F507E6" w:rsidRPr="00F507E6" w:rsidRDefault="00F507E6" w:rsidP="00F507E6">
      <w:pPr>
        <w:pStyle w:val="af2"/>
        <w:spacing w:before="0" w:beforeAutospacing="0" w:after="0" w:afterAutospacing="0"/>
        <w:ind w:firstLine="567"/>
        <w:jc w:val="both"/>
      </w:pPr>
      <w:r w:rsidRPr="00F507E6">
        <w:t> 6. 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содержания автомобильных дорог, размещения объектов, указанных в пункте 14 настоящего Порядка запрещается:</w:t>
      </w:r>
    </w:p>
    <w:p w:rsidR="00F507E6" w:rsidRPr="00F507E6" w:rsidRDefault="00F507E6" w:rsidP="00F507E6">
      <w:pPr>
        <w:pStyle w:val="af2"/>
        <w:spacing w:before="0" w:beforeAutospacing="0" w:after="0" w:afterAutospacing="0"/>
        <w:ind w:firstLine="567"/>
        <w:jc w:val="both"/>
      </w:pPr>
      <w:r w:rsidRPr="00F507E6">
        <w:t> 6.1)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F507E6" w:rsidRPr="00F507E6" w:rsidRDefault="00F507E6" w:rsidP="00F507E6">
      <w:pPr>
        <w:pStyle w:val="af2"/>
        <w:spacing w:before="0" w:beforeAutospacing="0" w:after="0" w:afterAutospacing="0"/>
        <w:ind w:firstLine="567"/>
        <w:jc w:val="both"/>
      </w:pPr>
      <w:r w:rsidRPr="00F507E6">
        <w:t>6.2)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rsidR="00F507E6" w:rsidRPr="00F507E6" w:rsidRDefault="00F507E6" w:rsidP="00F507E6">
      <w:pPr>
        <w:pStyle w:val="af2"/>
        <w:spacing w:before="0" w:beforeAutospacing="0" w:after="0" w:afterAutospacing="0"/>
        <w:ind w:firstLine="567"/>
        <w:jc w:val="both"/>
      </w:pPr>
      <w:r w:rsidRPr="00F507E6">
        <w:t> 6.3)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F507E6" w:rsidRPr="00F507E6" w:rsidRDefault="00F507E6" w:rsidP="00F507E6">
      <w:pPr>
        <w:pStyle w:val="af2"/>
        <w:spacing w:before="0" w:beforeAutospacing="0" w:after="0" w:afterAutospacing="0"/>
        <w:ind w:firstLine="567"/>
        <w:jc w:val="both"/>
      </w:pPr>
      <w:r w:rsidRPr="00F507E6">
        <w:t>6.4)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F507E6" w:rsidRPr="00F507E6" w:rsidRDefault="00F507E6" w:rsidP="00F507E6">
      <w:pPr>
        <w:pStyle w:val="af2"/>
        <w:spacing w:before="0" w:beforeAutospacing="0" w:after="0" w:afterAutospacing="0"/>
        <w:ind w:firstLine="567"/>
        <w:jc w:val="both"/>
      </w:pPr>
      <w:r w:rsidRPr="00F507E6">
        <w:t>6.5)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F507E6" w:rsidRPr="00F507E6" w:rsidRDefault="00F507E6" w:rsidP="00F507E6">
      <w:pPr>
        <w:pStyle w:val="af2"/>
        <w:spacing w:before="0" w:beforeAutospacing="0" w:after="0" w:afterAutospacing="0"/>
        <w:ind w:firstLine="567"/>
        <w:jc w:val="both"/>
      </w:pPr>
      <w:r w:rsidRPr="00F507E6">
        <w:t>6.6)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F507E6" w:rsidRPr="00F507E6" w:rsidRDefault="00F507E6" w:rsidP="00F507E6">
      <w:pPr>
        <w:pStyle w:val="af2"/>
        <w:spacing w:before="0" w:beforeAutospacing="0" w:after="0" w:afterAutospacing="0"/>
        <w:ind w:firstLine="567"/>
        <w:jc w:val="both"/>
      </w:pPr>
      <w:r w:rsidRPr="00F507E6">
        <w:t>6.7) нарушение иных установленных Федеральным законом от 8 ноября 2007 года </w:t>
      </w:r>
      <w:hyperlink r:id="rId27" w:tgtFrame="_blank" w:history="1">
        <w:r w:rsidRPr="00F507E6">
          <w:rPr>
            <w:rStyle w:val="hyperlink"/>
          </w:rPr>
          <w:t>№ 257-ФЗ</w:t>
        </w:r>
      </w:hyperlink>
      <w:r w:rsidRPr="00F507E6">
        <w:t> «</w:t>
      </w:r>
      <w:hyperlink r:id="rId28" w:tgtFrame="_blank" w:history="1">
        <w:r w:rsidRPr="00F507E6">
          <w:rPr>
            <w:rStyle w:val="hyperlink"/>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507E6">
        <w:t>» требований и ограничений.</w:t>
      </w:r>
    </w:p>
    <w:p w:rsidR="00F507E6" w:rsidRPr="00F507E6" w:rsidRDefault="00F507E6" w:rsidP="00F507E6">
      <w:pPr>
        <w:pStyle w:val="af2"/>
        <w:spacing w:before="0" w:beforeAutospacing="0" w:after="0" w:afterAutospacing="0"/>
        <w:ind w:firstLine="567"/>
        <w:jc w:val="both"/>
      </w:pPr>
      <w:r w:rsidRPr="00F507E6">
        <w:t>7.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rsidR="00F507E6" w:rsidRPr="00F507E6" w:rsidRDefault="00F507E6" w:rsidP="00F507E6">
      <w:pPr>
        <w:pStyle w:val="af2"/>
        <w:spacing w:before="0" w:beforeAutospacing="0" w:after="0" w:afterAutospacing="0"/>
        <w:ind w:firstLine="567"/>
        <w:jc w:val="both"/>
      </w:pPr>
      <w:r w:rsidRPr="00F507E6">
        <w:t>Минимально необходимые для обслуживания участников дорожного движения требования к обеспеченности автомобильных дорог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F507E6" w:rsidRPr="00F507E6" w:rsidRDefault="00F507E6" w:rsidP="00F507E6">
      <w:pPr>
        <w:pStyle w:val="af2"/>
        <w:spacing w:before="0" w:beforeAutospacing="0" w:after="0" w:afterAutospacing="0"/>
        <w:ind w:firstLine="567"/>
        <w:jc w:val="both"/>
      </w:pPr>
      <w:r w:rsidRPr="00F507E6">
        <w:lastRenderedPageBreak/>
        <w:t>8.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F507E6" w:rsidRPr="00F507E6" w:rsidRDefault="00F507E6" w:rsidP="00F507E6">
      <w:pPr>
        <w:pStyle w:val="af2"/>
        <w:spacing w:before="0" w:beforeAutospacing="0" w:after="0" w:afterAutospacing="0"/>
        <w:ind w:firstLine="567"/>
        <w:jc w:val="both"/>
      </w:pPr>
      <w:r w:rsidRPr="00F507E6">
        <w:t>9. Обеспечение автомобильных дорог объектами дорожного сервиса должно осуществляться при соблюдении следующих условий:</w:t>
      </w:r>
    </w:p>
    <w:p w:rsidR="00F507E6" w:rsidRPr="00F507E6" w:rsidRDefault="00F507E6" w:rsidP="00F507E6">
      <w:pPr>
        <w:pStyle w:val="af2"/>
        <w:spacing w:before="0" w:beforeAutospacing="0" w:after="0" w:afterAutospacing="0"/>
        <w:ind w:firstLine="567"/>
        <w:jc w:val="both"/>
      </w:pPr>
      <w:r w:rsidRPr="00F507E6">
        <w:t>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содержания автомобильных дорог и расположенных на них сооружений и иных объектов;</w:t>
      </w:r>
    </w:p>
    <w:p w:rsidR="00F507E6" w:rsidRPr="00F507E6" w:rsidRDefault="00F507E6" w:rsidP="00F507E6">
      <w:pPr>
        <w:pStyle w:val="af2"/>
        <w:spacing w:before="0" w:beforeAutospacing="0" w:after="0" w:afterAutospacing="0"/>
        <w:ind w:firstLine="567"/>
        <w:jc w:val="both"/>
      </w:pPr>
      <w:r w:rsidRPr="00F507E6">
        <w:t> 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rsidR="00F507E6" w:rsidRPr="00F507E6" w:rsidRDefault="00F507E6" w:rsidP="00F507E6">
      <w:pPr>
        <w:pStyle w:val="af2"/>
        <w:spacing w:before="0" w:beforeAutospacing="0" w:after="0" w:afterAutospacing="0"/>
        <w:ind w:firstLine="567"/>
        <w:jc w:val="both"/>
      </w:pPr>
      <w:r w:rsidRPr="00F507E6">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переходно-скоростными полосами и обустроены элементами обустройства автомобильных дорог в целях обеспечения безопасности дорожного движения.</w:t>
      </w:r>
    </w:p>
    <w:p w:rsidR="00F507E6" w:rsidRPr="00F507E6" w:rsidRDefault="00F507E6" w:rsidP="00F507E6">
      <w:pPr>
        <w:pStyle w:val="af2"/>
        <w:spacing w:before="0" w:beforeAutospacing="0" w:after="0" w:afterAutospacing="0"/>
        <w:ind w:firstLine="567"/>
        <w:jc w:val="both"/>
      </w:pPr>
      <w:r w:rsidRPr="00F507E6">
        <w:t>10. 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w:t>
      </w:r>
      <w:hyperlink r:id="rId29" w:tgtFrame="_blank" w:history="1">
        <w:r w:rsidRPr="00F507E6">
          <w:rPr>
            <w:rStyle w:val="hyperlink"/>
          </w:rPr>
          <w:t>кодексом</w:t>
        </w:r>
      </w:hyperlink>
      <w:r w:rsidRPr="00F507E6">
        <w:t> Российской Федерации, органом осуществляющим выдачу разрешений на строительство на территории Усть-Чемского сельсовета Искитимского  района Новосибирской области, в границах полос отвода которых планируется осуществить строительство, реконструкцию, капитальный ремонт таких объектов.</w:t>
      </w:r>
    </w:p>
    <w:p w:rsidR="00F507E6" w:rsidRPr="00F507E6" w:rsidRDefault="00F507E6" w:rsidP="00F507E6">
      <w:pPr>
        <w:pStyle w:val="af2"/>
        <w:spacing w:before="0" w:beforeAutospacing="0" w:after="0" w:afterAutospacing="0"/>
        <w:ind w:firstLine="567"/>
        <w:jc w:val="both"/>
      </w:pPr>
      <w:r w:rsidRPr="00F507E6">
        <w:t xml:space="preserve">11. </w:t>
      </w:r>
      <w:r w:rsidRPr="00F507E6">
        <w:rPr>
          <w:shd w:val="clear" w:color="auto" w:fill="FFFFFF"/>
        </w:rPr>
        <w:t>В соответствии с </w:t>
      </w:r>
      <w:hyperlink r:id="rId30" w:anchor="/document/12157004/entry/2207" w:history="1">
        <w:r w:rsidRPr="00F507E6">
          <w:rPr>
            <w:rStyle w:val="af1"/>
            <w:shd w:val="clear" w:color="auto" w:fill="FFFFFF"/>
          </w:rPr>
          <w:t>частью 7 статьи 22</w:t>
        </w:r>
      </w:hyperlink>
      <w:r w:rsidRPr="00F507E6">
        <w:rPr>
          <w:shd w:val="clear" w:color="auto" w:fill="FFFFFF"/>
        </w:rPr>
        <w:t> Федерального закона от 8 ноября 2007 г. N 257-ФЗ за оказание услуг присоединения объектов дорожного сервиса к автомобильной дороге федерального значения взимается плата на основании заключаемого с владельцем автомобильной дороги договора о присоединении объекта дорожного сервиса к такой автомобильной дороге</w:t>
      </w:r>
      <w:r w:rsidRPr="00F507E6">
        <w:t>.</w:t>
      </w:r>
    </w:p>
    <w:p w:rsidR="00F507E6" w:rsidRPr="00F507E6" w:rsidRDefault="00F507E6" w:rsidP="00F507E6">
      <w:pPr>
        <w:pStyle w:val="af2"/>
        <w:spacing w:before="0" w:beforeAutospacing="0" w:after="0" w:afterAutospacing="0"/>
        <w:ind w:firstLine="567"/>
        <w:jc w:val="both"/>
      </w:pPr>
      <w:r w:rsidRPr="00F507E6">
        <w:t>12.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rsidR="00F507E6" w:rsidRPr="00F507E6" w:rsidRDefault="00F507E6" w:rsidP="00F507E6">
      <w:pPr>
        <w:pStyle w:val="af2"/>
        <w:spacing w:before="0" w:beforeAutospacing="0" w:after="0" w:afterAutospacing="0"/>
        <w:ind w:firstLine="567"/>
        <w:jc w:val="both"/>
      </w:pPr>
      <w:r w:rsidRPr="00F507E6">
        <w:t>13.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муниципального образования на выполнение указанных работ.</w:t>
      </w:r>
    </w:p>
    <w:p w:rsidR="00F507E6" w:rsidRPr="00F507E6" w:rsidRDefault="00F507E6" w:rsidP="00F507E6">
      <w:pPr>
        <w:pStyle w:val="af2"/>
        <w:spacing w:before="0" w:beforeAutospacing="0" w:after="0" w:afterAutospacing="0"/>
        <w:ind w:firstLine="567"/>
        <w:jc w:val="both"/>
      </w:pPr>
      <w:r w:rsidRPr="00F507E6">
        <w:t>14. В пределах полос отвода автомобильных дорог могут размещаться:</w:t>
      </w:r>
    </w:p>
    <w:p w:rsidR="00F507E6" w:rsidRPr="00F507E6" w:rsidRDefault="00F507E6" w:rsidP="00F507E6">
      <w:pPr>
        <w:pStyle w:val="af2"/>
        <w:spacing w:before="0" w:beforeAutospacing="0" w:after="0" w:afterAutospacing="0"/>
        <w:ind w:firstLine="567"/>
        <w:jc w:val="both"/>
      </w:pPr>
      <w:r w:rsidRPr="00F507E6">
        <w:t> 1) инженерные коммуникации, автомобильные дороги (федерального значения, регионального или межмуниципального значения Новосибирской области, местного значения и дороги, относящиеся к частной и иным формам собственности),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             </w:t>
      </w:r>
    </w:p>
    <w:p w:rsidR="00F507E6" w:rsidRPr="00F507E6" w:rsidRDefault="00F507E6" w:rsidP="00F507E6">
      <w:pPr>
        <w:pStyle w:val="af2"/>
        <w:spacing w:before="0" w:beforeAutospacing="0" w:after="0" w:afterAutospacing="0"/>
        <w:ind w:firstLine="567"/>
        <w:jc w:val="both"/>
      </w:pPr>
      <w:r w:rsidRPr="00F507E6">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F507E6" w:rsidRPr="00F507E6" w:rsidRDefault="00F507E6" w:rsidP="00F507E6">
      <w:pPr>
        <w:pStyle w:val="af2"/>
        <w:spacing w:before="0" w:beforeAutospacing="0" w:after="0" w:afterAutospacing="0"/>
        <w:ind w:firstLine="567"/>
        <w:jc w:val="both"/>
      </w:pPr>
      <w:r w:rsidRPr="00F507E6">
        <w:t>15. Размещение объектов, указанных в пункте 15 настоящего Порядка, в пределах полос отвода автомобильных дорог допускается в исключительных случаях по согласованию с администрацией муниципального образования,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w:t>
      </w:r>
    </w:p>
    <w:p w:rsidR="00F507E6" w:rsidRPr="00F507E6" w:rsidRDefault="00F507E6" w:rsidP="00F507E6">
      <w:pPr>
        <w:pStyle w:val="af2"/>
        <w:spacing w:before="0" w:beforeAutospacing="0" w:after="0" w:afterAutospacing="0"/>
        <w:ind w:firstLine="567"/>
        <w:jc w:val="both"/>
      </w:pPr>
      <w:r w:rsidRPr="00F507E6">
        <w:t xml:space="preserve">16. 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владельцами таких </w:t>
      </w:r>
      <w:r w:rsidRPr="00F507E6">
        <w:lastRenderedPageBreak/>
        <w:t>инженерных коммуникаций с администрацией муниципального образования, и разрешения (на строительство, выдаваемого в соответствии с Градостроительным </w:t>
      </w:r>
      <w:hyperlink r:id="rId31" w:tgtFrame="_blank" w:history="1">
        <w:r w:rsidRPr="00F507E6">
          <w:rPr>
            <w:rStyle w:val="hyperlink"/>
          </w:rPr>
          <w:t>кодексом</w:t>
        </w:r>
      </w:hyperlink>
      <w:r w:rsidRPr="00F507E6">
        <w:t> Российской Федерации и Федеральным законом от 8 ноября 2007 года </w:t>
      </w:r>
      <w:hyperlink r:id="rId32" w:tgtFrame="_blank" w:history="1">
        <w:r w:rsidRPr="00F507E6">
          <w:rPr>
            <w:rStyle w:val="hyperlink"/>
          </w:rPr>
          <w:t>№ 257-ФЗ</w:t>
        </w:r>
      </w:hyperlink>
      <w:r w:rsidRPr="00F507E6">
        <w:t> «</w:t>
      </w:r>
      <w:hyperlink r:id="rId33" w:tgtFrame="_blank" w:history="1">
        <w:r w:rsidRPr="00F507E6">
          <w:rPr>
            <w:rStyle w:val="hyperlink"/>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507E6">
        <w:t>» (в случае, если для прокладки, переноса или переустройства таких инженерных коммуникаций требуется выдача разрешения на строительство).</w:t>
      </w:r>
    </w:p>
    <w:p w:rsidR="00F507E6" w:rsidRPr="00F507E6" w:rsidRDefault="00F507E6" w:rsidP="00F507E6">
      <w:pPr>
        <w:pStyle w:val="af2"/>
        <w:spacing w:before="0" w:beforeAutospacing="0" w:after="0" w:afterAutospacing="0"/>
        <w:ind w:firstLine="567"/>
        <w:jc w:val="both"/>
      </w:pPr>
      <w:r w:rsidRPr="00F507E6">
        <w:t>17. В случае если прокладка,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 ее участков, реконструкция, капитальный ремонт осуществляются владельцами инженерных коммуникаций или за их счет.</w:t>
      </w:r>
    </w:p>
    <w:p w:rsidR="00F507E6" w:rsidRPr="00F507E6" w:rsidRDefault="00F507E6" w:rsidP="00F507E6">
      <w:pPr>
        <w:pStyle w:val="af2"/>
        <w:spacing w:before="0" w:beforeAutospacing="0" w:after="0" w:afterAutospacing="0"/>
        <w:ind w:firstLine="567"/>
        <w:jc w:val="both"/>
      </w:pPr>
      <w:r w:rsidRPr="00F507E6">
        <w:t>18. 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содержания автомобильных дорог 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rsidR="00F507E6" w:rsidRPr="00F507E6" w:rsidRDefault="00F507E6" w:rsidP="00F507E6">
      <w:pPr>
        <w:pStyle w:val="af2"/>
        <w:spacing w:before="0" w:beforeAutospacing="0" w:after="0" w:afterAutospacing="0"/>
        <w:ind w:firstLine="567"/>
        <w:jc w:val="both"/>
      </w:pPr>
      <w:r w:rsidRPr="00F507E6">
        <w:t> 19. 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p>
    <w:p w:rsidR="00F507E6" w:rsidRPr="00F507E6" w:rsidRDefault="00F507E6" w:rsidP="00F507E6">
      <w:pPr>
        <w:ind w:firstLine="567"/>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АДМИНИСТРАЦИЯ УСТЬ-ЧЕМСКОГО СЕЛЬСОВЕТА</w:t>
      </w: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ИСКИТИМСКОГО РАЙОНА НОВОСИБИРСКОЙ ОБЛАСТИ</w:t>
      </w:r>
    </w:p>
    <w:p w:rsidR="00F507E6" w:rsidRPr="00F507E6" w:rsidRDefault="00F507E6" w:rsidP="00F507E6">
      <w:pPr>
        <w:pStyle w:val="ae"/>
        <w:jc w:val="center"/>
        <w:rPr>
          <w:rFonts w:ascii="Times New Roman" w:hAnsi="Times New Roman" w:cs="Times New Roman"/>
          <w:sz w:val="24"/>
          <w:szCs w:val="24"/>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ПОСТАНОВЛЕНИЕ</w:t>
      </w:r>
    </w:p>
    <w:p w:rsidR="00F507E6" w:rsidRPr="00F507E6" w:rsidRDefault="00F507E6" w:rsidP="00F507E6">
      <w:pPr>
        <w:pStyle w:val="ae"/>
        <w:jc w:val="center"/>
        <w:rPr>
          <w:rFonts w:ascii="Times New Roman" w:eastAsia="A" w:hAnsi="Times New Roman" w:cs="Times New Roman"/>
          <w:sz w:val="24"/>
          <w:szCs w:val="24"/>
          <w:u w:val="single"/>
        </w:rPr>
      </w:pP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02.09.2020                                    67</w:t>
      </w:r>
    </w:p>
    <w:p w:rsidR="00F507E6" w:rsidRPr="00F507E6" w:rsidRDefault="00F507E6" w:rsidP="00F507E6">
      <w:pPr>
        <w:pStyle w:val="ae"/>
        <w:jc w:val="center"/>
        <w:rPr>
          <w:rFonts w:ascii="Times New Roman" w:hAnsi="Times New Roman" w:cs="Times New Roman"/>
          <w:sz w:val="24"/>
          <w:szCs w:val="24"/>
        </w:rPr>
      </w:pPr>
      <w:r w:rsidRPr="00F507E6">
        <w:rPr>
          <w:rFonts w:ascii="Times New Roman" w:hAnsi="Times New Roman" w:cs="Times New Roman"/>
          <w:sz w:val="24"/>
          <w:szCs w:val="24"/>
        </w:rPr>
        <w:t>_________________ № _________________</w:t>
      </w:r>
    </w:p>
    <w:p w:rsidR="00F507E6" w:rsidRPr="00F507E6" w:rsidRDefault="00F507E6" w:rsidP="00F507E6">
      <w:pPr>
        <w:pStyle w:val="ae"/>
        <w:jc w:val="center"/>
        <w:rPr>
          <w:rFonts w:ascii="Times New Roman" w:hAnsi="Times New Roman" w:cs="Times New Roman"/>
          <w:b/>
          <w:sz w:val="24"/>
          <w:szCs w:val="24"/>
        </w:rPr>
      </w:pPr>
      <w:r w:rsidRPr="00F507E6">
        <w:rPr>
          <w:rFonts w:ascii="Times New Roman" w:hAnsi="Times New Roman" w:cs="Times New Roman"/>
          <w:sz w:val="24"/>
          <w:szCs w:val="24"/>
        </w:rPr>
        <w:t>с. Усть-Чем</w:t>
      </w:r>
    </w:p>
    <w:p w:rsidR="00F507E6" w:rsidRPr="00F507E6" w:rsidRDefault="00F507E6" w:rsidP="00F507E6">
      <w:pPr>
        <w:widowControl w:val="0"/>
        <w:autoSpaceDE w:val="0"/>
        <w:autoSpaceDN w:val="0"/>
        <w:adjustRightInd w:val="0"/>
        <w:spacing w:after="0" w:line="240" w:lineRule="auto"/>
        <w:jc w:val="center"/>
        <w:rPr>
          <w:rFonts w:ascii="Times New Roman" w:hAnsi="Times New Roman" w:cs="Times New Roman"/>
          <w:b/>
          <w:bCs/>
          <w:sz w:val="24"/>
          <w:szCs w:val="24"/>
        </w:rPr>
      </w:pPr>
    </w:p>
    <w:p w:rsidR="00F507E6" w:rsidRPr="00F507E6" w:rsidRDefault="00F507E6" w:rsidP="00F507E6">
      <w:pPr>
        <w:widowControl w:val="0"/>
        <w:autoSpaceDE w:val="0"/>
        <w:autoSpaceDN w:val="0"/>
        <w:adjustRightInd w:val="0"/>
        <w:spacing w:after="0" w:line="240" w:lineRule="auto"/>
        <w:jc w:val="center"/>
        <w:rPr>
          <w:rFonts w:ascii="Times New Roman" w:hAnsi="Times New Roman" w:cs="Times New Roman"/>
          <w:bCs/>
          <w:sz w:val="24"/>
          <w:szCs w:val="24"/>
        </w:rPr>
      </w:pPr>
      <w:r w:rsidRPr="00F507E6">
        <w:rPr>
          <w:rFonts w:ascii="Times New Roman" w:hAnsi="Times New Roman" w:cs="Times New Roman"/>
          <w:bCs/>
          <w:sz w:val="24"/>
          <w:szCs w:val="24"/>
        </w:rPr>
        <w:t xml:space="preserve">Об определении размера вреда, </w:t>
      </w:r>
      <w:r w:rsidRPr="00F507E6">
        <w:rPr>
          <w:rFonts w:ascii="Times New Roman" w:hAnsi="Times New Roman" w:cs="Times New Roman"/>
          <w:sz w:val="24"/>
          <w:szCs w:val="24"/>
        </w:rPr>
        <w:t>причиняемого тяжеловесными транспортными средствами, при движении таких транспортных средств по автомобильным дорогам</w:t>
      </w:r>
      <w:r w:rsidRPr="00F507E6">
        <w:rPr>
          <w:rFonts w:ascii="Times New Roman" w:hAnsi="Times New Roman" w:cs="Times New Roman"/>
          <w:bCs/>
          <w:sz w:val="24"/>
          <w:szCs w:val="24"/>
        </w:rPr>
        <w:t xml:space="preserve"> общего пользования местного значения  Усть-Чемского сельсовета Искитимского   района Новосибирской области</w:t>
      </w:r>
    </w:p>
    <w:p w:rsidR="00F507E6" w:rsidRPr="00F507E6" w:rsidRDefault="00F507E6" w:rsidP="00F507E6">
      <w:pPr>
        <w:widowControl w:val="0"/>
        <w:autoSpaceDE w:val="0"/>
        <w:autoSpaceDN w:val="0"/>
        <w:adjustRightInd w:val="0"/>
        <w:spacing w:after="0" w:line="240" w:lineRule="auto"/>
        <w:jc w:val="center"/>
        <w:rPr>
          <w:rFonts w:ascii="Times New Roman" w:hAnsi="Times New Roman" w:cs="Times New Roman"/>
          <w:sz w:val="24"/>
          <w:szCs w:val="24"/>
        </w:rPr>
      </w:pPr>
    </w:p>
    <w:p w:rsidR="00F507E6" w:rsidRPr="00F507E6" w:rsidRDefault="00F507E6" w:rsidP="00F507E6">
      <w:pPr>
        <w:shd w:val="clear" w:color="auto" w:fill="FFFFFF"/>
        <w:spacing w:line="0" w:lineRule="atLeast"/>
        <w:ind w:firstLine="567"/>
        <w:jc w:val="both"/>
        <w:rPr>
          <w:rFonts w:ascii="Times New Roman" w:hAnsi="Times New Roman" w:cs="Times New Roman"/>
          <w:sz w:val="24"/>
          <w:szCs w:val="24"/>
        </w:rPr>
      </w:pPr>
      <w:r w:rsidRPr="00F507E6">
        <w:rPr>
          <w:rFonts w:ascii="Times New Roman" w:hAnsi="Times New Roman" w:cs="Times New Roman"/>
          <w:sz w:val="24"/>
          <w:szCs w:val="24"/>
        </w:rPr>
        <w:t xml:space="preserve">В соответствии  с положениями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r w:rsidRPr="00F507E6">
        <w:rPr>
          <w:rFonts w:ascii="Times New Roman" w:hAnsi="Times New Roman" w:cs="Times New Roman"/>
          <w:color w:val="000000"/>
          <w:sz w:val="24"/>
          <w:szCs w:val="24"/>
          <w:shd w:val="clear" w:color="auto" w:fill="FFFFFF"/>
        </w:rPr>
        <w:t>Постановлением Правительства РФ от 31 января 2020 г. N 67</w:t>
      </w:r>
      <w:r w:rsidRPr="00F507E6">
        <w:rPr>
          <w:rFonts w:ascii="Times New Roman" w:hAnsi="Times New Roman" w:cs="Times New Roman"/>
          <w:color w:val="000000"/>
          <w:sz w:val="24"/>
          <w:szCs w:val="24"/>
        </w:rPr>
        <w:br/>
      </w:r>
      <w:r w:rsidRPr="00F507E6">
        <w:rPr>
          <w:rFonts w:ascii="Times New Roman" w:hAnsi="Times New Roman" w:cs="Times New Roman"/>
          <w:color w:val="000000"/>
          <w:sz w:val="24"/>
          <w:szCs w:val="24"/>
          <w:shd w:val="clear" w:color="auto" w:fill="FFFFFF"/>
        </w:rPr>
        <w: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F507E6">
        <w:rPr>
          <w:rFonts w:ascii="Times New Roman" w:hAnsi="Times New Roman" w:cs="Times New Roman"/>
          <w:color w:val="000000"/>
          <w:sz w:val="24"/>
          <w:szCs w:val="24"/>
        </w:rPr>
        <w:t>,   администрация Усть-Чемского сельсовета Искитимского   р</w:t>
      </w:r>
      <w:r w:rsidRPr="00F507E6">
        <w:rPr>
          <w:rFonts w:ascii="Times New Roman" w:hAnsi="Times New Roman" w:cs="Times New Roman"/>
          <w:sz w:val="24"/>
          <w:szCs w:val="24"/>
        </w:rPr>
        <w:t>айона Новосибирской области</w:t>
      </w:r>
    </w:p>
    <w:p w:rsidR="00F507E6" w:rsidRPr="00F507E6" w:rsidRDefault="00F507E6" w:rsidP="00F507E6">
      <w:pPr>
        <w:shd w:val="clear" w:color="auto" w:fill="FFFFFF"/>
        <w:spacing w:line="0" w:lineRule="atLeast"/>
        <w:jc w:val="both"/>
        <w:rPr>
          <w:rFonts w:ascii="Times New Roman" w:hAnsi="Times New Roman" w:cs="Times New Roman"/>
          <w:b/>
          <w:sz w:val="24"/>
          <w:szCs w:val="24"/>
        </w:rPr>
      </w:pPr>
      <w:r w:rsidRPr="00F507E6">
        <w:rPr>
          <w:rFonts w:ascii="Times New Roman" w:hAnsi="Times New Roman" w:cs="Times New Roman"/>
          <w:b/>
          <w:sz w:val="24"/>
          <w:szCs w:val="24"/>
        </w:rPr>
        <w:t>ПОСТАНОВЛЯЕТ:</w:t>
      </w:r>
    </w:p>
    <w:p w:rsidR="00F507E6" w:rsidRPr="00F507E6" w:rsidRDefault="00F507E6" w:rsidP="00F507E6">
      <w:pPr>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F507E6">
        <w:rPr>
          <w:rFonts w:ascii="Times New Roman" w:hAnsi="Times New Roman" w:cs="Times New Roman"/>
          <w:sz w:val="24"/>
          <w:szCs w:val="24"/>
        </w:rPr>
        <w:t>Определить размер вреда, причиняемого тяжеловесными транспортными средствами, при движении таких транспортных средств по автомобильным дорогам</w:t>
      </w:r>
      <w:r w:rsidRPr="00F507E6">
        <w:rPr>
          <w:rFonts w:ascii="Times New Roman" w:hAnsi="Times New Roman" w:cs="Times New Roman"/>
          <w:bCs/>
          <w:sz w:val="24"/>
          <w:szCs w:val="24"/>
        </w:rPr>
        <w:t xml:space="preserve"> общего пользования местного значения  Усть-Чемского сельсовета Искитимского   района Новосибирской области</w:t>
      </w:r>
      <w:r w:rsidRPr="00F507E6">
        <w:rPr>
          <w:rFonts w:ascii="Times New Roman" w:hAnsi="Times New Roman" w:cs="Times New Roman"/>
          <w:sz w:val="24"/>
          <w:szCs w:val="24"/>
        </w:rPr>
        <w:t xml:space="preserve"> в соответствии с показателями согласно </w:t>
      </w:r>
      <w:hyperlink w:anchor="Par35" w:history="1">
        <w:r w:rsidRPr="00F507E6">
          <w:rPr>
            <w:rFonts w:ascii="Times New Roman" w:hAnsi="Times New Roman" w:cs="Times New Roman"/>
            <w:sz w:val="24"/>
            <w:szCs w:val="24"/>
          </w:rPr>
          <w:t>приложению 1</w:t>
        </w:r>
      </w:hyperlink>
      <w:r w:rsidRPr="00F507E6">
        <w:rPr>
          <w:rFonts w:ascii="Times New Roman" w:hAnsi="Times New Roman" w:cs="Times New Roman"/>
          <w:sz w:val="24"/>
          <w:szCs w:val="24"/>
        </w:rPr>
        <w:t>.</w:t>
      </w:r>
    </w:p>
    <w:p w:rsidR="00F507E6" w:rsidRPr="00F507E6" w:rsidRDefault="00F507E6" w:rsidP="00F507E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507E6">
        <w:rPr>
          <w:rFonts w:ascii="Times New Roman" w:hAnsi="Times New Roman" w:cs="Times New Roman"/>
          <w:sz w:val="24"/>
          <w:szCs w:val="24"/>
        </w:rPr>
        <w:lastRenderedPageBreak/>
        <w:t>2.         Постановление опубликовать в периодическом печатном издании  " Вестник Усть-Чемского сельсовета"  и разместить на официальном сайте администрации  Усть-Чемского сельсовета Искитимского   района  Новосибирской области.</w:t>
      </w:r>
    </w:p>
    <w:p w:rsidR="00F507E6" w:rsidRPr="00F507E6" w:rsidRDefault="00F507E6" w:rsidP="00F507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507E6" w:rsidRPr="00F507E6" w:rsidRDefault="00F507E6" w:rsidP="00F507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07E6">
        <w:rPr>
          <w:rFonts w:ascii="Times New Roman" w:hAnsi="Times New Roman" w:cs="Times New Roman"/>
          <w:sz w:val="24"/>
          <w:szCs w:val="24"/>
        </w:rPr>
        <w:t xml:space="preserve"> </w:t>
      </w:r>
    </w:p>
    <w:p w:rsidR="00F507E6" w:rsidRPr="00F507E6" w:rsidRDefault="00F507E6" w:rsidP="00F507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507E6" w:rsidRPr="00F507E6" w:rsidRDefault="00F507E6" w:rsidP="00F507E6">
      <w:pPr>
        <w:spacing w:after="0" w:line="240" w:lineRule="auto"/>
        <w:jc w:val="both"/>
        <w:rPr>
          <w:rFonts w:ascii="Times New Roman" w:hAnsi="Times New Roman" w:cs="Times New Roman"/>
          <w:sz w:val="24"/>
          <w:szCs w:val="24"/>
        </w:rPr>
      </w:pPr>
      <w:r w:rsidRPr="00F507E6">
        <w:rPr>
          <w:rFonts w:ascii="Times New Roman" w:hAnsi="Times New Roman" w:cs="Times New Roman"/>
          <w:sz w:val="24"/>
          <w:szCs w:val="24"/>
        </w:rPr>
        <w:t xml:space="preserve">Глава Усть-Чемского сельсовета                     </w:t>
      </w:r>
    </w:p>
    <w:p w:rsidR="00F507E6" w:rsidRPr="00F507E6" w:rsidRDefault="00F507E6" w:rsidP="00F507E6">
      <w:pPr>
        <w:spacing w:after="0" w:line="240" w:lineRule="auto"/>
        <w:jc w:val="both"/>
        <w:rPr>
          <w:rFonts w:ascii="Times New Roman" w:hAnsi="Times New Roman" w:cs="Times New Roman"/>
          <w:sz w:val="24"/>
          <w:szCs w:val="24"/>
        </w:rPr>
      </w:pPr>
      <w:r w:rsidRPr="00F507E6">
        <w:rPr>
          <w:rFonts w:ascii="Times New Roman" w:hAnsi="Times New Roman" w:cs="Times New Roman"/>
          <w:sz w:val="24"/>
          <w:szCs w:val="24"/>
        </w:rPr>
        <w:t xml:space="preserve">Искитимского   района </w:t>
      </w:r>
    </w:p>
    <w:p w:rsidR="00F507E6" w:rsidRPr="00F507E6" w:rsidRDefault="00F507E6" w:rsidP="00F507E6">
      <w:pPr>
        <w:spacing w:after="0" w:line="240" w:lineRule="auto"/>
        <w:jc w:val="both"/>
        <w:rPr>
          <w:rFonts w:ascii="Times New Roman" w:hAnsi="Times New Roman" w:cs="Times New Roman"/>
          <w:sz w:val="24"/>
          <w:szCs w:val="24"/>
        </w:rPr>
      </w:pPr>
      <w:r w:rsidRPr="00F507E6">
        <w:rPr>
          <w:rFonts w:ascii="Times New Roman" w:hAnsi="Times New Roman" w:cs="Times New Roman"/>
          <w:sz w:val="24"/>
          <w:szCs w:val="24"/>
        </w:rPr>
        <w:t xml:space="preserve">Новосибирской области                                                                </w:t>
      </w:r>
      <w:r w:rsidR="00AA4C00">
        <w:rPr>
          <w:rFonts w:ascii="Times New Roman" w:hAnsi="Times New Roman" w:cs="Times New Roman"/>
          <w:sz w:val="24"/>
          <w:szCs w:val="24"/>
        </w:rPr>
        <w:t xml:space="preserve">                                           </w:t>
      </w:r>
      <w:r w:rsidRPr="00F507E6">
        <w:rPr>
          <w:rFonts w:ascii="Times New Roman" w:hAnsi="Times New Roman" w:cs="Times New Roman"/>
          <w:sz w:val="24"/>
          <w:szCs w:val="24"/>
        </w:rPr>
        <w:t xml:space="preserve">Н.Г. Ларина                   </w:t>
      </w:r>
    </w:p>
    <w:p w:rsidR="00F507E6" w:rsidRPr="00F507E6" w:rsidRDefault="00F507E6" w:rsidP="00F507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507E6" w:rsidRPr="00F507E6" w:rsidRDefault="00F507E6" w:rsidP="00F507E6">
      <w:pPr>
        <w:pStyle w:val="ConsPlusNormal"/>
        <w:widowControl/>
        <w:spacing w:line="0" w:lineRule="atLeast"/>
        <w:ind w:firstLine="0"/>
        <w:jc w:val="right"/>
        <w:rPr>
          <w:rFonts w:ascii="Times New Roman" w:hAnsi="Times New Roman" w:cs="Times New Roman"/>
          <w:sz w:val="24"/>
          <w:szCs w:val="24"/>
        </w:rPr>
      </w:pPr>
      <w:bookmarkStart w:id="2" w:name="Par30"/>
      <w:bookmarkEnd w:id="2"/>
      <w:r w:rsidRPr="00F507E6">
        <w:rPr>
          <w:rFonts w:ascii="Times New Roman" w:hAnsi="Times New Roman" w:cs="Times New Roman"/>
          <w:sz w:val="24"/>
          <w:szCs w:val="24"/>
        </w:rPr>
        <w:t xml:space="preserve">Приложение № 1 </w:t>
      </w:r>
    </w:p>
    <w:p w:rsidR="00F507E6" w:rsidRPr="00F507E6" w:rsidRDefault="00F507E6" w:rsidP="00F507E6">
      <w:pPr>
        <w:pStyle w:val="ConsPlusNormal"/>
        <w:widowControl/>
        <w:spacing w:line="0" w:lineRule="atLeast"/>
        <w:ind w:firstLine="0"/>
        <w:jc w:val="right"/>
        <w:rPr>
          <w:rFonts w:ascii="Times New Roman" w:hAnsi="Times New Roman" w:cs="Times New Roman"/>
          <w:sz w:val="24"/>
          <w:szCs w:val="24"/>
        </w:rPr>
      </w:pPr>
      <w:r w:rsidRPr="00F507E6">
        <w:rPr>
          <w:rFonts w:ascii="Times New Roman" w:hAnsi="Times New Roman" w:cs="Times New Roman"/>
          <w:sz w:val="24"/>
          <w:szCs w:val="24"/>
        </w:rPr>
        <w:t xml:space="preserve">к постановлению администрации  </w:t>
      </w:r>
    </w:p>
    <w:p w:rsidR="00F507E6" w:rsidRPr="00F507E6" w:rsidRDefault="00F507E6" w:rsidP="00F507E6">
      <w:pPr>
        <w:pStyle w:val="ConsPlusNormal"/>
        <w:widowControl/>
        <w:spacing w:line="0" w:lineRule="atLeast"/>
        <w:ind w:firstLine="0"/>
        <w:jc w:val="right"/>
        <w:rPr>
          <w:rFonts w:ascii="Times New Roman" w:hAnsi="Times New Roman" w:cs="Times New Roman"/>
          <w:sz w:val="24"/>
          <w:szCs w:val="24"/>
        </w:rPr>
      </w:pPr>
      <w:r w:rsidRPr="00F507E6">
        <w:rPr>
          <w:rFonts w:ascii="Times New Roman" w:hAnsi="Times New Roman" w:cs="Times New Roman"/>
          <w:sz w:val="24"/>
          <w:szCs w:val="24"/>
        </w:rPr>
        <w:t xml:space="preserve">Усть-Чемского сельсовета                     </w:t>
      </w:r>
    </w:p>
    <w:p w:rsidR="00F507E6" w:rsidRPr="00F507E6" w:rsidRDefault="00F507E6" w:rsidP="00F507E6">
      <w:pPr>
        <w:spacing w:after="0"/>
        <w:jc w:val="right"/>
        <w:rPr>
          <w:rFonts w:ascii="Times New Roman" w:hAnsi="Times New Roman" w:cs="Times New Roman"/>
          <w:sz w:val="24"/>
          <w:szCs w:val="24"/>
        </w:rPr>
      </w:pPr>
      <w:r w:rsidRPr="00F507E6">
        <w:rPr>
          <w:rFonts w:ascii="Times New Roman" w:hAnsi="Times New Roman" w:cs="Times New Roman"/>
          <w:sz w:val="24"/>
          <w:szCs w:val="24"/>
        </w:rPr>
        <w:t xml:space="preserve">Искитимского   района </w:t>
      </w:r>
    </w:p>
    <w:p w:rsidR="00F507E6" w:rsidRPr="00F507E6" w:rsidRDefault="00F507E6" w:rsidP="00F507E6">
      <w:pPr>
        <w:pStyle w:val="ConsPlusNormal"/>
        <w:widowControl/>
        <w:spacing w:line="0" w:lineRule="atLeast"/>
        <w:ind w:firstLine="0"/>
        <w:jc w:val="right"/>
        <w:rPr>
          <w:rFonts w:ascii="Times New Roman" w:hAnsi="Times New Roman" w:cs="Times New Roman"/>
          <w:sz w:val="24"/>
          <w:szCs w:val="24"/>
        </w:rPr>
      </w:pPr>
      <w:r w:rsidRPr="00F507E6">
        <w:rPr>
          <w:rFonts w:ascii="Times New Roman" w:hAnsi="Times New Roman" w:cs="Times New Roman"/>
          <w:sz w:val="24"/>
          <w:szCs w:val="24"/>
        </w:rPr>
        <w:t xml:space="preserve">Новосибирской области                                                                  </w:t>
      </w:r>
    </w:p>
    <w:p w:rsidR="00F507E6" w:rsidRPr="00F507E6" w:rsidRDefault="00F507E6" w:rsidP="00F507E6">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F507E6">
        <w:rPr>
          <w:rFonts w:ascii="Times New Roman" w:hAnsi="Times New Roman" w:cs="Times New Roman"/>
          <w:sz w:val="24"/>
          <w:szCs w:val="24"/>
        </w:rPr>
        <w:t>от  02.09.2020 года № 67</w:t>
      </w:r>
    </w:p>
    <w:p w:rsidR="00F507E6" w:rsidRPr="00F507E6" w:rsidRDefault="00F507E6" w:rsidP="00F507E6">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F507E6" w:rsidRPr="00F507E6" w:rsidRDefault="00F507E6" w:rsidP="00F507E6">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F507E6" w:rsidRPr="00F507E6" w:rsidRDefault="00F507E6" w:rsidP="00F507E6">
      <w:pPr>
        <w:widowControl w:val="0"/>
        <w:autoSpaceDE w:val="0"/>
        <w:autoSpaceDN w:val="0"/>
        <w:adjustRightInd w:val="0"/>
        <w:spacing w:after="0" w:line="240" w:lineRule="auto"/>
        <w:jc w:val="center"/>
        <w:rPr>
          <w:rFonts w:ascii="Times New Roman" w:hAnsi="Times New Roman" w:cs="Times New Roman"/>
          <w:bCs/>
          <w:sz w:val="24"/>
          <w:szCs w:val="24"/>
        </w:rPr>
      </w:pPr>
      <w:bookmarkStart w:id="3" w:name="Par35"/>
      <w:bookmarkEnd w:id="3"/>
      <w:r w:rsidRPr="00F507E6">
        <w:rPr>
          <w:rFonts w:ascii="Times New Roman" w:hAnsi="Times New Roman" w:cs="Times New Roman"/>
          <w:b/>
          <w:bCs/>
          <w:sz w:val="24"/>
          <w:szCs w:val="24"/>
        </w:rPr>
        <w:t xml:space="preserve"> </w:t>
      </w:r>
      <w:bookmarkStart w:id="4" w:name="Par41"/>
      <w:bookmarkEnd w:id="4"/>
      <w:r w:rsidRPr="00F507E6">
        <w:rPr>
          <w:rFonts w:ascii="Times New Roman" w:hAnsi="Times New Roman" w:cs="Times New Roman"/>
          <w:b/>
          <w:bCs/>
          <w:sz w:val="24"/>
          <w:szCs w:val="24"/>
        </w:rPr>
        <w:t xml:space="preserve"> </w:t>
      </w:r>
      <w:r w:rsidRPr="00F507E6">
        <w:rPr>
          <w:rFonts w:ascii="Times New Roman" w:hAnsi="Times New Roman" w:cs="Times New Roman"/>
          <w:bCs/>
          <w:sz w:val="24"/>
          <w:szCs w:val="24"/>
        </w:rPr>
        <w:t xml:space="preserve">Показатели размера вреда, </w:t>
      </w:r>
      <w:r w:rsidRPr="00F507E6">
        <w:rPr>
          <w:rFonts w:ascii="Times New Roman" w:hAnsi="Times New Roman" w:cs="Times New Roman"/>
          <w:sz w:val="24"/>
          <w:szCs w:val="24"/>
        </w:rPr>
        <w:t>причиняемого тяжеловесными транспортными средствами, при движении таких транспортных средств по автомобильным дорогам</w:t>
      </w:r>
      <w:r w:rsidRPr="00F507E6">
        <w:rPr>
          <w:rFonts w:ascii="Times New Roman" w:hAnsi="Times New Roman" w:cs="Times New Roman"/>
          <w:bCs/>
          <w:sz w:val="24"/>
          <w:szCs w:val="24"/>
        </w:rPr>
        <w:t xml:space="preserve"> общего пользования местного значения Усть-Чемского сельсовета Искитимского   района Новосибирской области </w:t>
      </w:r>
    </w:p>
    <w:p w:rsidR="00F507E6" w:rsidRPr="00F507E6" w:rsidRDefault="00F507E6" w:rsidP="00F507E6">
      <w:pPr>
        <w:widowControl w:val="0"/>
        <w:autoSpaceDE w:val="0"/>
        <w:autoSpaceDN w:val="0"/>
        <w:adjustRightInd w:val="0"/>
        <w:spacing w:after="0" w:line="240" w:lineRule="auto"/>
        <w:jc w:val="center"/>
        <w:rPr>
          <w:rFonts w:ascii="Times New Roman" w:hAnsi="Times New Roman" w:cs="Times New Roman"/>
          <w:bCs/>
          <w:sz w:val="24"/>
          <w:szCs w:val="24"/>
        </w:rPr>
      </w:pPr>
    </w:p>
    <w:p w:rsidR="00F507E6" w:rsidRPr="00F507E6" w:rsidRDefault="00F507E6" w:rsidP="00F507E6">
      <w:pPr>
        <w:ind w:firstLine="698"/>
        <w:jc w:val="right"/>
        <w:rPr>
          <w:rFonts w:ascii="Times New Roman" w:hAnsi="Times New Roman" w:cs="Times New Roman"/>
          <w:sz w:val="24"/>
          <w:szCs w:val="24"/>
        </w:rPr>
      </w:pPr>
      <w:bookmarkStart w:id="5" w:name="Par86"/>
      <w:bookmarkStart w:id="6" w:name="sub_10001"/>
      <w:bookmarkEnd w:id="5"/>
      <w:r w:rsidRPr="00F507E6">
        <w:rPr>
          <w:rStyle w:val="af4"/>
          <w:rFonts w:ascii="Times New Roman" w:hAnsi="Times New Roman" w:cs="Times New Roman"/>
          <w:sz w:val="24"/>
          <w:szCs w:val="24"/>
        </w:rPr>
        <w:t>Таблица 1</w:t>
      </w:r>
    </w:p>
    <w:bookmarkEnd w:id="6"/>
    <w:p w:rsidR="00F507E6" w:rsidRPr="00F507E6" w:rsidRDefault="00F507E6" w:rsidP="00F507E6">
      <w:pPr>
        <w:pStyle w:val="1"/>
        <w:rPr>
          <w:sz w:val="24"/>
        </w:rPr>
      </w:pPr>
      <w:r w:rsidRPr="00F507E6">
        <w:rPr>
          <w:sz w:val="24"/>
        </w:rPr>
        <w:t>Размер</w:t>
      </w:r>
      <w:r w:rsidRPr="00F507E6">
        <w:rPr>
          <w:sz w:val="24"/>
        </w:rPr>
        <w:br/>
        <w:t>вреда, причиняемого тяжеловесными транспортными средствами, при движении таких транспортных средств по автомобильным дорогам местного значения, рассчитанным под осевую нагрузку 10 тс, от превышения допустимых нагрузок на каждую ось транспортного средства</w:t>
      </w:r>
    </w:p>
    <w:tbl>
      <w:tblPr>
        <w:tblW w:w="97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59"/>
        <w:gridCol w:w="1132"/>
        <w:gridCol w:w="1131"/>
        <w:gridCol w:w="847"/>
        <w:gridCol w:w="849"/>
        <w:gridCol w:w="990"/>
        <w:gridCol w:w="989"/>
        <w:gridCol w:w="1501"/>
        <w:gridCol w:w="55"/>
        <w:gridCol w:w="236"/>
      </w:tblGrid>
      <w:tr w:rsidR="00F507E6" w:rsidRPr="00F507E6" w:rsidTr="00357338">
        <w:tblPrEx>
          <w:tblCellMar>
            <w:top w:w="0" w:type="dxa"/>
            <w:bottom w:w="0" w:type="dxa"/>
          </w:tblCellMar>
        </w:tblPrEx>
        <w:trPr>
          <w:gridAfter w:val="2"/>
          <w:wAfter w:w="291" w:type="dxa"/>
        </w:trPr>
        <w:tc>
          <w:tcPr>
            <w:tcW w:w="2059" w:type="dxa"/>
            <w:vMerge w:val="restart"/>
            <w:tcBorders>
              <w:top w:val="single" w:sz="4" w:space="0" w:color="auto"/>
              <w:left w:val="nil"/>
              <w:bottom w:val="single" w:sz="4" w:space="0" w:color="auto"/>
              <w:right w:val="single" w:sz="4" w:space="0" w:color="auto"/>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Превышение фактических нагрузок на ось транспортного средства над допустимыми</w:t>
            </w:r>
          </w:p>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(процентов)</w:t>
            </w:r>
          </w:p>
        </w:tc>
        <w:tc>
          <w:tcPr>
            <w:tcW w:w="7439" w:type="dxa"/>
            <w:gridSpan w:val="7"/>
            <w:tcBorders>
              <w:top w:val="single" w:sz="4" w:space="0" w:color="auto"/>
              <w:left w:val="single" w:sz="4" w:space="0" w:color="auto"/>
              <w:bottom w:val="single" w:sz="4" w:space="0" w:color="auto"/>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rPr>
          <w:gridAfter w:val="2"/>
          <w:wAfter w:w="291" w:type="dxa"/>
        </w:trPr>
        <w:tc>
          <w:tcPr>
            <w:tcW w:w="2059" w:type="dxa"/>
            <w:vMerge/>
            <w:tcBorders>
              <w:top w:val="single" w:sz="4" w:space="0" w:color="auto"/>
              <w:left w:val="nil"/>
              <w:bottom w:val="single" w:sz="4" w:space="0" w:color="auto"/>
              <w:right w:val="single" w:sz="4" w:space="0" w:color="auto"/>
            </w:tcBorders>
          </w:tcPr>
          <w:p w:rsidR="00F507E6" w:rsidRPr="00F507E6" w:rsidRDefault="00F507E6" w:rsidP="00357338">
            <w:pPr>
              <w:pStyle w:val="af6"/>
              <w:rPr>
                <w:rFonts w:ascii="Times New Roman" w:hAnsi="Times New Roman" w:cs="Times New Roman"/>
              </w:rPr>
            </w:pPr>
          </w:p>
        </w:tc>
        <w:tc>
          <w:tcPr>
            <w:tcW w:w="7439" w:type="dxa"/>
            <w:gridSpan w:val="7"/>
            <w:tcBorders>
              <w:top w:val="single" w:sz="4" w:space="0" w:color="auto"/>
              <w:left w:val="single" w:sz="4" w:space="0" w:color="auto"/>
              <w:bottom w:val="single" w:sz="4" w:space="0" w:color="auto"/>
              <w:right w:val="single" w:sz="4" w:space="0" w:color="auto"/>
            </w:tcBorders>
          </w:tcPr>
          <w:p w:rsidR="00F507E6" w:rsidRPr="00F507E6" w:rsidRDefault="00F507E6" w:rsidP="00357338">
            <w:pPr>
              <w:ind w:firstLine="698"/>
              <w:jc w:val="center"/>
              <w:rPr>
                <w:rFonts w:ascii="Times New Roman" w:hAnsi="Times New Roman" w:cs="Times New Roman"/>
                <w:sz w:val="24"/>
                <w:szCs w:val="24"/>
              </w:rPr>
            </w:pPr>
            <w:r w:rsidRPr="00F507E6">
              <w:rPr>
                <w:rFonts w:ascii="Times New Roman" w:hAnsi="Times New Roman" w:cs="Times New Roman"/>
                <w:sz w:val="24"/>
                <w:szCs w:val="24"/>
              </w:rPr>
              <w:t>(рублей на 100 км)</w:t>
            </w:r>
          </w:p>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свыше 2 до 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1357</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 (включительно) до 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1376</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 (включительно) до 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1403</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 (включительно) до 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1437</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6 (включительно) до 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1478</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lastRenderedPageBreak/>
              <w:t>от 7 (включительно) до 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1525</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8 (включительно) до 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1579</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9 (включительно) до 10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1640</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10 (включительно) до 11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1707</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11 (включительно) до 12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1781</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12 (включительно) до 13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1861</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13 (включительно) до 14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1947</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14 (включительно) до 15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2040</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15 (включительно) до 16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2140</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16 (включительно) до 17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2245</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17 (включительно) до 18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2357</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18 (включительно) до 19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2475</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19 (включительно) до 20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2599</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20 (включительно) до 21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2729</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21 (включительно) до 22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2866</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22 (включительно) до 23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3008</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23 (включительно) до 24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3157</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lastRenderedPageBreak/>
              <w:t>от 24 (включительно) до 25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3312</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25 (включительно) до 26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3472</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26 (включительно) до 27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3639</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27 (включительно) до 28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3812</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28 (включительно) до 29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3991</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29 (включительно) до 30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4175</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30 (включительно) до 31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4366</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31 (включительно) до 32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4563</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32 (включительно) до 33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4765</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33 (включительно) до 34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4974</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34 (включительно) до 35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5188</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35 (включительно) до 36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5408</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36 (включительно) до 37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5635</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37 (включительно) до 38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5867</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38 (включительно) до 39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6104</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39 (включительно) до 40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6348</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40 (включительно) до 41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6597</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lastRenderedPageBreak/>
              <w:t>от 41 (включительно) до 42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6853</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42 (включительно) до 43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7114</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43 (включительно) до 44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7381</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44 (включительно) до 45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7653</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45 (включительно) до 46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7932</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46 (включительно) до 47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8216</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47 (включительно) до 48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8506</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48 (включительно) до 49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8801</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49 (включительно) до 50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9102</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50 (включительно) до 51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9409</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51 (включительно) до 52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9722</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52 (включительно) до 53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10041</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53 (включительно) до 54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10365</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54 (включительно) до 55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10694</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55 (включительно) до 56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11030</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56 (включительно) до 57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11371</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57 (включительно) до 58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11718</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lastRenderedPageBreak/>
              <w:t>от 58 (включительно) до 59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12070</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59 (включительно) до 60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12428</w:t>
            </w:r>
          </w:p>
        </w:tc>
        <w:tc>
          <w:tcPr>
            <w:tcW w:w="1556" w:type="dxa"/>
            <w:gridSpan w:val="2"/>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23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rPr>
          <w:gridAfter w:val="2"/>
          <w:wAfter w:w="291" w:type="dxa"/>
        </w:trPr>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60 (включительно) и выше</w:t>
            </w:r>
          </w:p>
        </w:tc>
        <w:tc>
          <w:tcPr>
            <w:tcW w:w="7439" w:type="dxa"/>
            <w:gridSpan w:val="7"/>
            <w:tcBorders>
              <w:top w:val="nil"/>
              <w:left w:val="nil"/>
              <w:bottom w:val="nil"/>
              <w:right w:val="nil"/>
            </w:tcBorders>
          </w:tcPr>
          <w:p w:rsidR="00F507E6" w:rsidRPr="00F507E6" w:rsidRDefault="00F507E6" w:rsidP="00357338">
            <w:pPr>
              <w:pStyle w:val="af8"/>
              <w:rPr>
                <w:rFonts w:ascii="Times New Roman" w:hAnsi="Times New Roman" w:cs="Times New Roman"/>
              </w:rPr>
            </w:pPr>
            <w:r w:rsidRPr="00F507E6">
              <w:rPr>
                <w:rFonts w:ascii="Times New Roman" w:hAnsi="Times New Roman" w:cs="Times New Roman"/>
              </w:rPr>
              <w:t xml:space="preserve">рассчитывается по формулам, приведенным в методике расчета размера вреда, причиняемого тяжеловесными транспортными средствами, предусмотренной </w:t>
            </w:r>
            <w:hyperlink w:anchor="sub_11000" w:history="1">
              <w:r w:rsidRPr="00F507E6">
                <w:rPr>
                  <w:rStyle w:val="af5"/>
                  <w:rFonts w:ascii="Times New Roman" w:hAnsi="Times New Roman" w:cs="Times New Roman"/>
                </w:rPr>
                <w:t>приложением</w:t>
              </w:r>
            </w:hyperlink>
            <w:r w:rsidRPr="00F507E6">
              <w:rPr>
                <w:rFonts w:ascii="Times New Roman" w:hAnsi="Times New Roman" w:cs="Times New Roman"/>
              </w:rPr>
              <w:t xml:space="preserve"> к Правилам возмещения вреда, причиняемого тяжеловесными транспортными средствами, утвержденным </w:t>
            </w:r>
            <w:hyperlink w:anchor="sub_0" w:history="1">
              <w:r w:rsidRPr="00F507E6">
                <w:rPr>
                  <w:rStyle w:val="af5"/>
                  <w:rFonts w:ascii="Times New Roman" w:hAnsi="Times New Roman" w:cs="Times New Roman"/>
                </w:rPr>
                <w:t>постановлением</w:t>
              </w:r>
            </w:hyperlink>
            <w:r w:rsidRPr="00F507E6">
              <w:rPr>
                <w:rFonts w:ascii="Times New Roman" w:hAnsi="Times New Roman" w:cs="Times New Roman"/>
              </w:rPr>
              <w:t xml:space="preserve"> Правительства Российской Федерации от 31 января 2020 г. N 67</w:t>
            </w:r>
          </w:p>
        </w:tc>
      </w:tr>
    </w:tbl>
    <w:p w:rsidR="00F507E6" w:rsidRPr="00F507E6" w:rsidRDefault="00F507E6" w:rsidP="00F507E6">
      <w:pPr>
        <w:rPr>
          <w:rFonts w:ascii="Times New Roman" w:hAnsi="Times New Roman" w:cs="Times New Roman"/>
          <w:sz w:val="24"/>
          <w:szCs w:val="24"/>
        </w:rPr>
      </w:pPr>
    </w:p>
    <w:p w:rsidR="00F507E6" w:rsidRPr="00F507E6" w:rsidRDefault="00F507E6" w:rsidP="00F507E6">
      <w:pPr>
        <w:ind w:firstLine="698"/>
        <w:jc w:val="right"/>
        <w:rPr>
          <w:rFonts w:ascii="Times New Roman" w:hAnsi="Times New Roman" w:cs="Times New Roman"/>
          <w:sz w:val="24"/>
          <w:szCs w:val="24"/>
        </w:rPr>
      </w:pPr>
      <w:bookmarkStart w:id="7" w:name="sub_10002"/>
      <w:r w:rsidRPr="00F507E6">
        <w:rPr>
          <w:rStyle w:val="af4"/>
          <w:rFonts w:ascii="Times New Roman" w:hAnsi="Times New Roman" w:cs="Times New Roman"/>
          <w:sz w:val="24"/>
          <w:szCs w:val="24"/>
        </w:rPr>
        <w:t>Таблица 2</w:t>
      </w:r>
    </w:p>
    <w:bookmarkEnd w:id="7"/>
    <w:p w:rsidR="00F507E6" w:rsidRPr="00F507E6" w:rsidRDefault="00F507E6" w:rsidP="00F507E6">
      <w:pPr>
        <w:pStyle w:val="1"/>
        <w:rPr>
          <w:sz w:val="24"/>
        </w:rPr>
      </w:pPr>
      <w:r w:rsidRPr="00F507E6">
        <w:rPr>
          <w:sz w:val="24"/>
        </w:rPr>
        <w:t>Размер</w:t>
      </w:r>
      <w:r w:rsidRPr="00F507E6">
        <w:rPr>
          <w:sz w:val="24"/>
        </w:rPr>
        <w:br/>
        <w:t>вреда, причиняемого тяжеловесными транспортными средствами, при движении таких транспортных средств по автомобильным дорогам местного значения, рассчитанным под осевую нагрузку 11,5 тс, от превышения допустимых осевых нагрузок на ось транспортного средства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59"/>
        <w:gridCol w:w="1132"/>
        <w:gridCol w:w="1131"/>
        <w:gridCol w:w="847"/>
        <w:gridCol w:w="849"/>
        <w:gridCol w:w="990"/>
        <w:gridCol w:w="989"/>
        <w:gridCol w:w="1130"/>
        <w:gridCol w:w="512"/>
      </w:tblGrid>
      <w:tr w:rsidR="00F507E6" w:rsidRPr="00F507E6" w:rsidTr="00357338">
        <w:tblPrEx>
          <w:tblCellMar>
            <w:top w:w="0" w:type="dxa"/>
            <w:bottom w:w="0" w:type="dxa"/>
          </w:tblCellMar>
        </w:tblPrEx>
        <w:tc>
          <w:tcPr>
            <w:tcW w:w="2059" w:type="dxa"/>
            <w:vMerge w:val="restart"/>
            <w:tcBorders>
              <w:top w:val="single" w:sz="4" w:space="0" w:color="auto"/>
              <w:left w:val="nil"/>
              <w:bottom w:val="single" w:sz="4" w:space="0" w:color="auto"/>
              <w:right w:val="single" w:sz="4" w:space="0" w:color="auto"/>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Превышение фактических нагрузок на ось транспортного средства над допустимыми (процентов)</w:t>
            </w:r>
          </w:p>
        </w:tc>
        <w:tc>
          <w:tcPr>
            <w:tcW w:w="7580" w:type="dxa"/>
            <w:gridSpan w:val="8"/>
            <w:tcBorders>
              <w:top w:val="single" w:sz="4" w:space="0" w:color="auto"/>
              <w:left w:val="single" w:sz="4" w:space="0" w:color="auto"/>
              <w:bottom w:val="single" w:sz="4" w:space="0" w:color="auto"/>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vMerge/>
            <w:tcBorders>
              <w:top w:val="single" w:sz="4" w:space="0" w:color="auto"/>
              <w:left w:val="nil"/>
              <w:bottom w:val="single" w:sz="4" w:space="0" w:color="auto"/>
              <w:right w:val="single" w:sz="4" w:space="0" w:color="auto"/>
            </w:tcBorders>
          </w:tcPr>
          <w:p w:rsidR="00F507E6" w:rsidRPr="00F507E6" w:rsidRDefault="00F507E6" w:rsidP="00357338">
            <w:pPr>
              <w:pStyle w:val="af6"/>
              <w:rPr>
                <w:rFonts w:ascii="Times New Roman" w:hAnsi="Times New Roman" w:cs="Times New Roman"/>
              </w:rPr>
            </w:pPr>
          </w:p>
        </w:tc>
        <w:tc>
          <w:tcPr>
            <w:tcW w:w="7580" w:type="dxa"/>
            <w:gridSpan w:val="8"/>
            <w:tcBorders>
              <w:top w:val="single" w:sz="4" w:space="0" w:color="auto"/>
              <w:left w:val="single" w:sz="4" w:space="0" w:color="auto"/>
              <w:bottom w:val="single" w:sz="4" w:space="0" w:color="auto"/>
              <w:right w:val="single" w:sz="4" w:space="0" w:color="auto"/>
            </w:tcBorders>
          </w:tcPr>
          <w:p w:rsidR="00F507E6" w:rsidRPr="00F507E6" w:rsidRDefault="00F507E6" w:rsidP="00357338">
            <w:pPr>
              <w:ind w:firstLine="698"/>
              <w:jc w:val="center"/>
              <w:rPr>
                <w:rFonts w:ascii="Times New Roman" w:hAnsi="Times New Roman" w:cs="Times New Roman"/>
                <w:sz w:val="24"/>
                <w:szCs w:val="24"/>
              </w:rPr>
            </w:pPr>
            <w:r w:rsidRPr="00F507E6">
              <w:rPr>
                <w:rFonts w:ascii="Times New Roman" w:hAnsi="Times New Roman" w:cs="Times New Roman"/>
                <w:sz w:val="24"/>
                <w:szCs w:val="24"/>
              </w:rPr>
              <w:t>(рублей на 100 км)</w:t>
            </w:r>
          </w:p>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свыше 2 до 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617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 (включительно) до 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623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 (включительно) до 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632</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 (включительно) до 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643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6 (включительно) до 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656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7 (включительно) до 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671</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8 (включительно) до 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688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 xml:space="preserve">от 9 (включительно) </w:t>
            </w:r>
            <w:r w:rsidRPr="00F507E6">
              <w:rPr>
                <w:rFonts w:ascii="Times New Roman" w:hAnsi="Times New Roman" w:cs="Times New Roman"/>
              </w:rPr>
              <w:lastRenderedPageBreak/>
              <w:t>до 10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708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lastRenderedPageBreak/>
              <w:t>от 10 (включительно) до 11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729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11 (включительно) до 12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753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12 (включительно) до 13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779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13 (включительно) до 14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806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14 (включительно) до 15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836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15 (включительно) до 16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868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16 (включительно) до 17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902</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17 (включительно) до 18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937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18 (включительно) до 19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975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19 (включительно) до 20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1015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20 (включительно) до 21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1057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21 (включительно) до 22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1100</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22 (включительно) до 23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1146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23 (включительно) до 24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1194</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24 (включительно) до 25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1243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25 (включительно) до 26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1295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 xml:space="preserve">от 26 (включительно) </w:t>
            </w:r>
            <w:r w:rsidRPr="00F507E6">
              <w:rPr>
                <w:rFonts w:ascii="Times New Roman" w:hAnsi="Times New Roman" w:cs="Times New Roman"/>
              </w:rPr>
              <w:lastRenderedPageBreak/>
              <w:t>до 27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1348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lastRenderedPageBreak/>
              <w:t>от 27 (включительно) до 28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1403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28 (включительно) до 29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1461</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29 (включительно) до 30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1520</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30 (включительно) до 31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1581</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31 (включительно) до 32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1644</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32 (включительно) до 33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1709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33 (включительно) до 34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1775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34 (включительно) до 35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1844</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35 (включительно) до 36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1914</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36 (включительно) до 37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1987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37 (включительно) до 38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2061</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38 (включительно) до 39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2137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39 (включительно) до 40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2215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40 (включительно) до 41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2295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41 (включительно) до 42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2377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42 (включительно) до 43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2461</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 xml:space="preserve">от 43 (включительно) </w:t>
            </w:r>
            <w:r w:rsidRPr="00F507E6">
              <w:rPr>
                <w:rFonts w:ascii="Times New Roman" w:hAnsi="Times New Roman" w:cs="Times New Roman"/>
              </w:rPr>
              <w:lastRenderedPageBreak/>
              <w:t>до 44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2546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lastRenderedPageBreak/>
              <w:t>от 44 (включительно) до 45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2633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45 (включительно) до 46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2722</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46 (включительно) до 47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2813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47 (включительно) до 48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2906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48 (включительно) до 49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3001</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49 (включительно) до 50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3097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50 (включительно) до 51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3196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51 (включительно) до 52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3296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52 (включительно) до 53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3398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53 (включительно) до 54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3502</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54 (включительно) до 55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3607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55 (включительно) до 56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3715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56 (включительно) до 57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3824</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57 (включительно) до 58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3935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58 (включительно) до 59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4048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59 (включительно) до 60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4162</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51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 xml:space="preserve">от 60 (включительно) и </w:t>
            </w:r>
            <w:r w:rsidRPr="00F507E6">
              <w:rPr>
                <w:rFonts w:ascii="Times New Roman" w:hAnsi="Times New Roman" w:cs="Times New Roman"/>
              </w:rPr>
              <w:lastRenderedPageBreak/>
              <w:t>выше</w:t>
            </w:r>
          </w:p>
        </w:tc>
        <w:tc>
          <w:tcPr>
            <w:tcW w:w="7580" w:type="dxa"/>
            <w:gridSpan w:val="8"/>
            <w:tcBorders>
              <w:top w:val="nil"/>
              <w:left w:val="nil"/>
              <w:bottom w:val="nil"/>
              <w:right w:val="nil"/>
            </w:tcBorders>
          </w:tcPr>
          <w:p w:rsidR="00F507E6" w:rsidRPr="00F507E6" w:rsidRDefault="00F507E6" w:rsidP="00357338">
            <w:pPr>
              <w:pStyle w:val="af8"/>
              <w:rPr>
                <w:rFonts w:ascii="Times New Roman" w:hAnsi="Times New Roman" w:cs="Times New Roman"/>
              </w:rPr>
            </w:pPr>
            <w:r w:rsidRPr="00F507E6">
              <w:rPr>
                <w:rFonts w:ascii="Times New Roman" w:hAnsi="Times New Roman" w:cs="Times New Roman"/>
              </w:rPr>
              <w:lastRenderedPageBreak/>
              <w:t xml:space="preserve">рассчитывается по формулам, приведенным в методике расчета размера вреда, причиняемого тяжеловесными транспортными </w:t>
            </w:r>
            <w:r w:rsidRPr="00F507E6">
              <w:rPr>
                <w:rFonts w:ascii="Times New Roman" w:hAnsi="Times New Roman" w:cs="Times New Roman"/>
              </w:rPr>
              <w:lastRenderedPageBreak/>
              <w:t xml:space="preserve">средствами, предусмотренной </w:t>
            </w:r>
            <w:hyperlink w:anchor="sub_11000" w:history="1">
              <w:r w:rsidRPr="00F507E6">
                <w:rPr>
                  <w:rStyle w:val="af5"/>
                  <w:rFonts w:ascii="Times New Roman" w:hAnsi="Times New Roman" w:cs="Times New Roman"/>
                </w:rPr>
                <w:t>приложением</w:t>
              </w:r>
            </w:hyperlink>
            <w:r w:rsidRPr="00F507E6">
              <w:rPr>
                <w:rFonts w:ascii="Times New Roman" w:hAnsi="Times New Roman" w:cs="Times New Roman"/>
              </w:rPr>
              <w:t xml:space="preserve"> к Правилам возмещения вреда, причиняемого тяжеловесными транспортными средствами, утвержденным </w:t>
            </w:r>
            <w:hyperlink w:anchor="sub_0" w:history="1">
              <w:r w:rsidRPr="00F507E6">
                <w:rPr>
                  <w:rStyle w:val="af5"/>
                  <w:rFonts w:ascii="Times New Roman" w:hAnsi="Times New Roman" w:cs="Times New Roman"/>
                </w:rPr>
                <w:t>постановлением</w:t>
              </w:r>
            </w:hyperlink>
            <w:r w:rsidRPr="00F507E6">
              <w:rPr>
                <w:rFonts w:ascii="Times New Roman" w:hAnsi="Times New Roman" w:cs="Times New Roman"/>
              </w:rPr>
              <w:t xml:space="preserve"> Правительства Российской Федерации от 31 января 2020 г. N 67</w:t>
            </w:r>
          </w:p>
        </w:tc>
      </w:tr>
    </w:tbl>
    <w:p w:rsidR="00F507E6" w:rsidRPr="00F507E6" w:rsidRDefault="00F507E6" w:rsidP="00F507E6">
      <w:pPr>
        <w:rPr>
          <w:rFonts w:ascii="Times New Roman" w:hAnsi="Times New Roman" w:cs="Times New Roman"/>
          <w:sz w:val="24"/>
          <w:szCs w:val="24"/>
        </w:rPr>
      </w:pPr>
    </w:p>
    <w:p w:rsidR="00F507E6" w:rsidRPr="00F507E6" w:rsidRDefault="00F507E6" w:rsidP="00F507E6">
      <w:pPr>
        <w:ind w:firstLine="698"/>
        <w:jc w:val="right"/>
        <w:rPr>
          <w:rFonts w:ascii="Times New Roman" w:hAnsi="Times New Roman" w:cs="Times New Roman"/>
          <w:sz w:val="24"/>
          <w:szCs w:val="24"/>
        </w:rPr>
      </w:pPr>
      <w:bookmarkStart w:id="8" w:name="sub_10003"/>
      <w:r w:rsidRPr="00F507E6">
        <w:rPr>
          <w:rStyle w:val="af4"/>
          <w:rFonts w:ascii="Times New Roman" w:hAnsi="Times New Roman" w:cs="Times New Roman"/>
          <w:sz w:val="24"/>
          <w:szCs w:val="24"/>
        </w:rPr>
        <w:t>Таблица 3</w:t>
      </w:r>
    </w:p>
    <w:bookmarkEnd w:id="8"/>
    <w:p w:rsidR="00F507E6" w:rsidRPr="00F507E6" w:rsidRDefault="00F507E6" w:rsidP="00F507E6">
      <w:pPr>
        <w:pStyle w:val="1"/>
        <w:rPr>
          <w:sz w:val="24"/>
        </w:rPr>
      </w:pPr>
      <w:r w:rsidRPr="00F507E6">
        <w:rPr>
          <w:sz w:val="24"/>
        </w:rPr>
        <w:t>Размер</w:t>
      </w:r>
      <w:r w:rsidRPr="00F507E6">
        <w:rPr>
          <w:sz w:val="24"/>
        </w:rPr>
        <w:br/>
        <w:t>вреда, причиняемого тяжеловесными транспортными средствами, при движении таких транспортных средств по автомобильным дорогам местного значения, от превышения допустимой для автомобильной дороги массы транспортного средства</w:t>
      </w:r>
    </w:p>
    <w:p w:rsidR="00F507E6" w:rsidRPr="00F507E6" w:rsidRDefault="00F507E6" w:rsidP="00F507E6">
      <w:pPr>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59"/>
        <w:gridCol w:w="1132"/>
        <w:gridCol w:w="1131"/>
        <w:gridCol w:w="847"/>
        <w:gridCol w:w="849"/>
        <w:gridCol w:w="990"/>
        <w:gridCol w:w="989"/>
        <w:gridCol w:w="1130"/>
        <w:gridCol w:w="796"/>
      </w:tblGrid>
      <w:tr w:rsidR="00F507E6" w:rsidRPr="00F507E6" w:rsidTr="00357338">
        <w:tblPrEx>
          <w:tblCellMar>
            <w:top w:w="0" w:type="dxa"/>
            <w:bottom w:w="0" w:type="dxa"/>
          </w:tblCellMar>
        </w:tblPrEx>
        <w:tc>
          <w:tcPr>
            <w:tcW w:w="2059" w:type="dxa"/>
            <w:vMerge w:val="restart"/>
            <w:tcBorders>
              <w:top w:val="single" w:sz="4" w:space="0" w:color="auto"/>
              <w:left w:val="nil"/>
              <w:bottom w:val="single" w:sz="4" w:space="0" w:color="auto"/>
              <w:right w:val="single" w:sz="4" w:space="0" w:color="auto"/>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Превышение фактической массы транспортного средства над допустимой</w:t>
            </w:r>
          </w:p>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(процентов)</w:t>
            </w:r>
          </w:p>
        </w:tc>
        <w:tc>
          <w:tcPr>
            <w:tcW w:w="7864" w:type="dxa"/>
            <w:gridSpan w:val="8"/>
            <w:tcBorders>
              <w:top w:val="single" w:sz="4" w:space="0" w:color="auto"/>
              <w:left w:val="single" w:sz="4" w:space="0" w:color="auto"/>
              <w:bottom w:val="single" w:sz="4" w:space="0" w:color="auto"/>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vMerge/>
            <w:tcBorders>
              <w:top w:val="single" w:sz="4" w:space="0" w:color="auto"/>
              <w:left w:val="nil"/>
              <w:bottom w:val="single" w:sz="4" w:space="0" w:color="auto"/>
              <w:right w:val="single" w:sz="4" w:space="0" w:color="auto"/>
            </w:tcBorders>
          </w:tcPr>
          <w:p w:rsidR="00F507E6" w:rsidRPr="00F507E6" w:rsidRDefault="00F507E6" w:rsidP="00357338">
            <w:pPr>
              <w:pStyle w:val="af6"/>
              <w:rPr>
                <w:rFonts w:ascii="Times New Roman" w:hAnsi="Times New Roman" w:cs="Times New Roman"/>
              </w:rPr>
            </w:pPr>
          </w:p>
        </w:tc>
        <w:tc>
          <w:tcPr>
            <w:tcW w:w="7864" w:type="dxa"/>
            <w:gridSpan w:val="8"/>
            <w:tcBorders>
              <w:top w:val="single" w:sz="4" w:space="0" w:color="auto"/>
              <w:left w:val="single" w:sz="4" w:space="0" w:color="auto"/>
              <w:bottom w:val="single" w:sz="4" w:space="0" w:color="auto"/>
              <w:right w:val="single" w:sz="4" w:space="0" w:color="auto"/>
            </w:tcBorders>
          </w:tcPr>
          <w:p w:rsidR="00F507E6" w:rsidRPr="00F507E6" w:rsidRDefault="00F507E6" w:rsidP="00357338">
            <w:pPr>
              <w:ind w:firstLine="698"/>
              <w:jc w:val="center"/>
              <w:rPr>
                <w:rFonts w:ascii="Times New Roman" w:hAnsi="Times New Roman" w:cs="Times New Roman"/>
                <w:sz w:val="24"/>
                <w:szCs w:val="24"/>
              </w:rPr>
            </w:pPr>
            <w:r w:rsidRPr="00F507E6">
              <w:rPr>
                <w:rFonts w:ascii="Times New Roman" w:hAnsi="Times New Roman" w:cs="Times New Roman"/>
                <w:sz w:val="24"/>
                <w:szCs w:val="24"/>
              </w:rPr>
              <w:t>(рублей на 100 км)</w:t>
            </w:r>
          </w:p>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свыше 2 до 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3098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 (включительно) до 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3148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 (включительно) до 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3198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 (включительно) до 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3248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6 (включительно) до 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3299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7 (включительно) до 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3349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8 (включительно) до 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3399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9 (включительно) до 10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3449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10 (включительно) до 11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3499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 xml:space="preserve">от 11 (включительно) </w:t>
            </w:r>
            <w:r w:rsidRPr="00F507E6">
              <w:rPr>
                <w:rFonts w:ascii="Times New Roman" w:hAnsi="Times New Roman" w:cs="Times New Roman"/>
              </w:rPr>
              <w:lastRenderedPageBreak/>
              <w:t>до 12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3550</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lastRenderedPageBreak/>
              <w:t>от 12 (включительно) до 13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3600</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13 (включительно) до 14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3650</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14 (включительно) до 15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3700</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15 (включительно) до 16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3750</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16 (включительно) до 17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3801</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17 (включительно) до 18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3851</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18 (включительно) до 19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3901</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19 (включительно) до 20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3951</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20 (включительно) до 21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4002</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21 (включительно) до 22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4052</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22 (включительно) до 23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4102</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23 (включительно) до 24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4152</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24 (включительно) до 25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4202</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25 (включительно) до 26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4253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26 (включительно) до 27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4303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27 (включительно) до 28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4353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 xml:space="preserve">от 28 (включительно) </w:t>
            </w:r>
            <w:r w:rsidRPr="00F507E6">
              <w:rPr>
                <w:rFonts w:ascii="Times New Roman" w:hAnsi="Times New Roman" w:cs="Times New Roman"/>
              </w:rPr>
              <w:lastRenderedPageBreak/>
              <w:t>до 29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4403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lastRenderedPageBreak/>
              <w:t>от 29 (включительно) до 30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4453</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30 (включительно) до 31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4504</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31 (включительно) до 32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4554</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32 (включительно) до 33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4604</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33 (включительно) до 34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4654</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34 (включительно) до 35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4705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35 (включительно) до 36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4755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36 (включительно) до 37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4805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37 (включительно) до 38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4855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38 (включительно) до 39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4905</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39 (включительно) до 40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4956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40 (включительно) до 41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5006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41 (включительно) до 42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5056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42 (включительно) до 43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5106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43 (включительно) до 44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5156</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44 (включительно) до 45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5207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 xml:space="preserve">от 45 (включительно) </w:t>
            </w:r>
            <w:r w:rsidRPr="00F507E6">
              <w:rPr>
                <w:rFonts w:ascii="Times New Roman" w:hAnsi="Times New Roman" w:cs="Times New Roman"/>
              </w:rPr>
              <w:lastRenderedPageBreak/>
              <w:t>до 46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5257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lastRenderedPageBreak/>
              <w:t>от 46 (включительно) до 47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5307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47 (включительно) до 48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5357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48 (включительно) до 49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5407</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49 (включительно) до 50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5458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50 (включительно) до 51</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5508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51 (включительно) до 52</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5558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52 (включительно) до 53</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5608</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53 (включительно) до 54</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5659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54 (включительно) до 55</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5709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55 (включительно) до 56</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5759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56 (включительно) до 57</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5809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57 (включительно) до 58</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5859</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58 (включительно) до 59</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5910</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59 (включительно) до 60</w:t>
            </w:r>
          </w:p>
        </w:tc>
        <w:tc>
          <w:tcPr>
            <w:tcW w:w="1132"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1131"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7"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84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9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98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5960</w:t>
            </w:r>
          </w:p>
        </w:tc>
        <w:tc>
          <w:tcPr>
            <w:tcW w:w="1130"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c>
          <w:tcPr>
            <w:tcW w:w="796"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p>
        </w:tc>
      </w:tr>
      <w:tr w:rsidR="00F507E6" w:rsidRPr="00F507E6" w:rsidTr="00357338">
        <w:tblPrEx>
          <w:tblCellMar>
            <w:top w:w="0" w:type="dxa"/>
            <w:bottom w:w="0" w:type="dxa"/>
          </w:tblCellMar>
        </w:tblPrEx>
        <w:tc>
          <w:tcPr>
            <w:tcW w:w="2059" w:type="dxa"/>
            <w:tcBorders>
              <w:top w:val="nil"/>
              <w:left w:val="nil"/>
              <w:bottom w:val="nil"/>
              <w:right w:val="nil"/>
            </w:tcBorders>
          </w:tcPr>
          <w:p w:rsidR="00F507E6" w:rsidRPr="00F507E6" w:rsidRDefault="00F507E6" w:rsidP="00357338">
            <w:pPr>
              <w:pStyle w:val="af6"/>
              <w:jc w:val="center"/>
              <w:rPr>
                <w:rFonts w:ascii="Times New Roman" w:hAnsi="Times New Roman" w:cs="Times New Roman"/>
              </w:rPr>
            </w:pPr>
            <w:r w:rsidRPr="00F507E6">
              <w:rPr>
                <w:rFonts w:ascii="Times New Roman" w:hAnsi="Times New Roman" w:cs="Times New Roman"/>
              </w:rPr>
              <w:t>от 60 (включительно) и выше</w:t>
            </w:r>
          </w:p>
        </w:tc>
        <w:tc>
          <w:tcPr>
            <w:tcW w:w="7864" w:type="dxa"/>
            <w:gridSpan w:val="8"/>
            <w:tcBorders>
              <w:top w:val="nil"/>
              <w:left w:val="nil"/>
              <w:bottom w:val="nil"/>
              <w:right w:val="nil"/>
            </w:tcBorders>
          </w:tcPr>
          <w:p w:rsidR="00F507E6" w:rsidRPr="00F507E6" w:rsidRDefault="00F507E6" w:rsidP="00357338">
            <w:pPr>
              <w:pStyle w:val="af8"/>
              <w:rPr>
                <w:rFonts w:ascii="Times New Roman" w:hAnsi="Times New Roman" w:cs="Times New Roman"/>
              </w:rPr>
            </w:pPr>
            <w:r w:rsidRPr="00F507E6">
              <w:rPr>
                <w:rFonts w:ascii="Times New Roman" w:hAnsi="Times New Roman" w:cs="Times New Roman"/>
              </w:rPr>
              <w:t xml:space="preserve">рассчитывается по формулам, приведенным в методике расчета размера вреда, причиняемого тяжеловесными транспортными средствами, предусмотренной </w:t>
            </w:r>
            <w:hyperlink w:anchor="sub_11000" w:history="1">
              <w:r w:rsidRPr="00AA4C00">
                <w:rPr>
                  <w:rStyle w:val="af5"/>
                  <w:rFonts w:ascii="Times New Roman" w:hAnsi="Times New Roman" w:cs="Times New Roman"/>
                  <w:color w:val="auto"/>
                </w:rPr>
                <w:t>приложением</w:t>
              </w:r>
            </w:hyperlink>
            <w:r w:rsidRPr="00AA4C00">
              <w:rPr>
                <w:rFonts w:ascii="Times New Roman" w:hAnsi="Times New Roman" w:cs="Times New Roman"/>
              </w:rPr>
              <w:t xml:space="preserve"> </w:t>
            </w:r>
            <w:r w:rsidRPr="00F507E6">
              <w:rPr>
                <w:rFonts w:ascii="Times New Roman" w:hAnsi="Times New Roman" w:cs="Times New Roman"/>
              </w:rPr>
              <w:t xml:space="preserve">к Правилам возмещения вреда, причиняемого тяжеловесными транспортными средствами, утвержденным </w:t>
            </w:r>
            <w:hyperlink w:anchor="sub_0" w:history="1">
              <w:r w:rsidRPr="00AA4C00">
                <w:rPr>
                  <w:rStyle w:val="af5"/>
                  <w:rFonts w:ascii="Times New Roman" w:hAnsi="Times New Roman" w:cs="Times New Roman"/>
                  <w:color w:val="auto"/>
                </w:rPr>
                <w:t>постановлением</w:t>
              </w:r>
            </w:hyperlink>
            <w:r w:rsidRPr="00F507E6">
              <w:rPr>
                <w:rFonts w:ascii="Times New Roman" w:hAnsi="Times New Roman" w:cs="Times New Roman"/>
              </w:rPr>
              <w:t xml:space="preserve"> Правительства Российской Федерации от 31 января 2020 г. N 67</w:t>
            </w:r>
          </w:p>
        </w:tc>
      </w:tr>
    </w:tbl>
    <w:p w:rsidR="00F507E6" w:rsidRPr="00F507E6" w:rsidRDefault="00F507E6" w:rsidP="00F507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507E6" w:rsidRPr="00F507E6" w:rsidRDefault="00F507E6" w:rsidP="00F507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507E6" w:rsidRPr="00F507E6" w:rsidRDefault="00F507E6" w:rsidP="00F507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507E6" w:rsidRPr="00F507E6" w:rsidRDefault="00F507E6" w:rsidP="00F507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507E6" w:rsidRPr="00F507E6" w:rsidRDefault="00AA4C00" w:rsidP="00F507E6">
      <w:pPr>
        <w:widowControl w:val="0"/>
        <w:autoSpaceDE w:val="0"/>
        <w:autoSpaceDN w:val="0"/>
        <w:adjustRightInd w:val="0"/>
        <w:spacing w:after="0" w:line="240" w:lineRule="auto"/>
        <w:ind w:firstLine="540"/>
        <w:jc w:val="both"/>
        <w:rPr>
          <w:rFonts w:ascii="Times New Roman" w:hAnsi="Times New Roman" w:cs="Times New Roman"/>
          <w:sz w:val="24"/>
          <w:szCs w:val="24"/>
        </w:rPr>
      </w:pPr>
      <w:r>
        <w:rPr>
          <w:noProof/>
        </w:rPr>
        <w:drawing>
          <wp:inline distT="0" distB="0" distL="0" distR="0">
            <wp:extent cx="6480810" cy="3913489"/>
            <wp:effectExtent l="19050" t="0" r="0" b="0"/>
            <wp:docPr id="5" name="Рисунок 5" descr="C:\Users\User\AppData\Local\Microsoft\Windows\Temporary Internet Files\Content.Word\памятка №1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амятка №1  2020.jpg"/>
                    <pic:cNvPicPr>
                      <a:picLocks noChangeAspect="1" noChangeArrowheads="1"/>
                    </pic:cNvPicPr>
                  </pic:nvPicPr>
                  <pic:blipFill>
                    <a:blip r:embed="rId34"/>
                    <a:srcRect/>
                    <a:stretch>
                      <a:fillRect/>
                    </a:stretch>
                  </pic:blipFill>
                  <pic:spPr bwMode="auto">
                    <a:xfrm>
                      <a:off x="0" y="0"/>
                      <a:ext cx="6480810" cy="3913489"/>
                    </a:xfrm>
                    <a:prstGeom prst="rect">
                      <a:avLst/>
                    </a:prstGeom>
                    <a:noFill/>
                    <a:ln w="9525">
                      <a:noFill/>
                      <a:miter lim="800000"/>
                      <a:headEnd/>
                      <a:tailEnd/>
                    </a:ln>
                  </pic:spPr>
                </pic:pic>
              </a:graphicData>
            </a:graphic>
          </wp:inline>
        </w:drawing>
      </w:r>
    </w:p>
    <w:p w:rsidR="00816D8A" w:rsidRPr="00F507E6" w:rsidRDefault="00816D8A" w:rsidP="00816D8A">
      <w:pPr>
        <w:jc w:val="center"/>
        <w:rPr>
          <w:rFonts w:ascii="Times New Roman" w:hAnsi="Times New Roman" w:cs="Times New Roman"/>
          <w:sz w:val="24"/>
          <w:szCs w:val="24"/>
        </w:rPr>
      </w:pPr>
    </w:p>
    <w:p w:rsidR="00087829" w:rsidRPr="00F507E6" w:rsidRDefault="00087829" w:rsidP="00087829">
      <w:pPr>
        <w:rPr>
          <w:rFonts w:ascii="Times New Roman" w:hAnsi="Times New Roman" w:cs="Times New Roman"/>
          <w:sz w:val="24"/>
          <w:szCs w:val="24"/>
        </w:rPr>
      </w:pPr>
    </w:p>
    <w:p w:rsidR="00087829" w:rsidRPr="00F507E6" w:rsidRDefault="00087829" w:rsidP="00087829">
      <w:pPr>
        <w:tabs>
          <w:tab w:val="left" w:pos="6652"/>
        </w:tabs>
        <w:rPr>
          <w:rFonts w:ascii="Times New Roman" w:hAnsi="Times New Roman" w:cs="Times New Roman"/>
          <w:sz w:val="24"/>
          <w:szCs w:val="24"/>
        </w:rPr>
      </w:pPr>
    </w:p>
    <w:p w:rsidR="00E420C8" w:rsidRPr="00F507E6" w:rsidRDefault="00E420C8" w:rsidP="00F444A6">
      <w:pPr>
        <w:tabs>
          <w:tab w:val="left" w:pos="3099"/>
        </w:tabs>
        <w:rPr>
          <w:rFonts w:ascii="Times New Roman" w:hAnsi="Times New Roman" w:cs="Times New Roman"/>
          <w:sz w:val="24"/>
          <w:szCs w:val="24"/>
        </w:rPr>
      </w:pPr>
    </w:p>
    <w:p w:rsidR="00F444A6" w:rsidRPr="00F507E6" w:rsidRDefault="00F444A6" w:rsidP="00E420C8">
      <w:pPr>
        <w:jc w:val="center"/>
        <w:rPr>
          <w:rFonts w:ascii="Times New Roman" w:hAnsi="Times New Roman" w:cs="Times New Roman"/>
          <w:b/>
          <w:sz w:val="24"/>
          <w:szCs w:val="24"/>
        </w:rPr>
      </w:pPr>
    </w:p>
    <w:p w:rsidR="00087829" w:rsidRPr="00F507E6" w:rsidRDefault="00087829" w:rsidP="00F444A6">
      <w:pPr>
        <w:tabs>
          <w:tab w:val="left" w:pos="2332"/>
        </w:tabs>
        <w:rPr>
          <w:rFonts w:ascii="Times New Roman" w:hAnsi="Times New Roman" w:cs="Times New Roman"/>
          <w:sz w:val="24"/>
          <w:szCs w:val="24"/>
        </w:rPr>
      </w:pPr>
    </w:p>
    <w:p w:rsidR="00087829" w:rsidRPr="00F507E6" w:rsidRDefault="00087829" w:rsidP="00087829">
      <w:pPr>
        <w:tabs>
          <w:tab w:val="left" w:pos="6652"/>
        </w:tabs>
        <w:rPr>
          <w:rFonts w:ascii="Times New Roman" w:hAnsi="Times New Roman" w:cs="Times New Roman"/>
          <w:sz w:val="24"/>
          <w:szCs w:val="24"/>
        </w:rPr>
      </w:pPr>
    </w:p>
    <w:p w:rsidR="00087829" w:rsidRPr="00F507E6" w:rsidRDefault="00087829" w:rsidP="00087829">
      <w:pPr>
        <w:tabs>
          <w:tab w:val="left" w:pos="6652"/>
        </w:tabs>
        <w:rPr>
          <w:rFonts w:ascii="Times New Roman" w:hAnsi="Times New Roman" w:cs="Times New Roman"/>
          <w:sz w:val="24"/>
          <w:szCs w:val="24"/>
        </w:rPr>
      </w:pPr>
    </w:p>
    <w:sectPr w:rsidR="00087829" w:rsidRPr="00F507E6" w:rsidSect="003F6311">
      <w:headerReference w:type="default" r:id="rId35"/>
      <w:footerReference w:type="default" r:id="rId36"/>
      <w:pgSz w:w="11906" w:h="16838"/>
      <w:pgMar w:top="16" w:right="707" w:bottom="284" w:left="993" w:header="426"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E19" w:rsidRDefault="009F1E19" w:rsidP="009053EA">
      <w:pPr>
        <w:spacing w:after="0" w:line="240" w:lineRule="auto"/>
      </w:pPr>
      <w:r>
        <w:separator/>
      </w:r>
    </w:p>
  </w:endnote>
  <w:endnote w:type="continuationSeparator" w:id="1">
    <w:p w:rsidR="009F1E19" w:rsidRDefault="009F1E19" w:rsidP="0090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00000000" w:usb1="090F0000" w:usb2="00000010"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235"/>
      <w:docPartObj>
        <w:docPartGallery w:val="Page Numbers (Bottom of Page)"/>
        <w:docPartUnique/>
      </w:docPartObj>
    </w:sdtPr>
    <w:sdtContent>
      <w:p w:rsidR="00E8689D" w:rsidRDefault="00076E08">
        <w:pPr>
          <w:pStyle w:val="a7"/>
          <w:jc w:val="right"/>
        </w:pPr>
        <w:fldSimple w:instr=" PAGE   \* MERGEFORMAT ">
          <w:r w:rsidR="00AA4C00">
            <w:rPr>
              <w:noProof/>
            </w:rPr>
            <w:t>11</w:t>
          </w:r>
        </w:fldSimple>
      </w:p>
      <w:p w:rsidR="0071573B" w:rsidRDefault="00076E08">
        <w:pPr>
          <w:pStyle w:val="a7"/>
          <w:jc w:val="right"/>
        </w:pPr>
      </w:p>
    </w:sdtContent>
  </w:sdt>
  <w:p w:rsidR="0071573B" w:rsidRDefault="007157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E19" w:rsidRDefault="009F1E19" w:rsidP="009053EA">
      <w:pPr>
        <w:spacing w:after="0" w:line="240" w:lineRule="auto"/>
      </w:pPr>
      <w:r>
        <w:separator/>
      </w:r>
    </w:p>
  </w:footnote>
  <w:footnote w:type="continuationSeparator" w:id="1">
    <w:p w:rsidR="009F1E19" w:rsidRDefault="009F1E19" w:rsidP="00905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EA" w:rsidRPr="00B06BAE" w:rsidRDefault="00E8689D" w:rsidP="00E8689D">
    <w:pPr>
      <w:pStyle w:val="a5"/>
      <w:tabs>
        <w:tab w:val="clear" w:pos="4677"/>
        <w:tab w:val="clear" w:pos="9355"/>
        <w:tab w:val="left" w:pos="6569"/>
      </w:tabs>
      <w:rPr>
        <w:rFonts w:ascii="Times New Roman" w:hAnsi="Times New Roman" w:cs="Times New Roman"/>
        <w:sz w:val="20"/>
        <w:szCs w:val="20"/>
      </w:rPr>
    </w:pPr>
    <w:r>
      <w:rPr>
        <w:rFonts w:ascii="Times New Roman" w:hAnsi="Times New Roman" w:cs="Times New Roman"/>
        <w:sz w:val="20"/>
        <w:szCs w:val="20"/>
      </w:rPr>
      <w:t xml:space="preserve">№ </w:t>
    </w:r>
    <w:r w:rsidR="00F33805">
      <w:rPr>
        <w:rFonts w:ascii="Times New Roman" w:hAnsi="Times New Roman" w:cs="Times New Roman"/>
        <w:sz w:val="20"/>
        <w:szCs w:val="20"/>
      </w:rPr>
      <w:t>3</w:t>
    </w:r>
    <w:r>
      <w:rPr>
        <w:rFonts w:ascii="Times New Roman" w:hAnsi="Times New Roman" w:cs="Times New Roman"/>
        <w:sz w:val="20"/>
        <w:szCs w:val="20"/>
      </w:rPr>
      <w:t xml:space="preserve"> от </w:t>
    </w:r>
    <w:r w:rsidR="00F33805">
      <w:rPr>
        <w:rFonts w:ascii="Times New Roman" w:hAnsi="Times New Roman" w:cs="Times New Roman"/>
        <w:sz w:val="20"/>
        <w:szCs w:val="20"/>
      </w:rPr>
      <w:t>2</w:t>
    </w:r>
    <w:r w:rsidR="00087829">
      <w:rPr>
        <w:rFonts w:ascii="Times New Roman" w:hAnsi="Times New Roman" w:cs="Times New Roman"/>
        <w:sz w:val="20"/>
        <w:szCs w:val="20"/>
      </w:rPr>
      <w:t>1</w:t>
    </w:r>
    <w:r>
      <w:rPr>
        <w:rFonts w:ascii="Times New Roman" w:hAnsi="Times New Roman" w:cs="Times New Roman"/>
        <w:sz w:val="20"/>
        <w:szCs w:val="20"/>
      </w:rPr>
      <w:t xml:space="preserve"> </w:t>
    </w:r>
    <w:r w:rsidR="00F33805">
      <w:rPr>
        <w:rFonts w:ascii="Times New Roman" w:hAnsi="Times New Roman" w:cs="Times New Roman"/>
        <w:sz w:val="20"/>
        <w:szCs w:val="20"/>
      </w:rPr>
      <w:t>сентября</w:t>
    </w:r>
    <w:r>
      <w:rPr>
        <w:rFonts w:ascii="Times New Roman" w:hAnsi="Times New Roman" w:cs="Times New Roman"/>
        <w:sz w:val="20"/>
        <w:szCs w:val="20"/>
      </w:rPr>
      <w:t xml:space="preserve"> 2020 года</w:t>
    </w:r>
    <w:r>
      <w:rPr>
        <w:rFonts w:ascii="Times New Roman" w:hAnsi="Times New Roman" w:cs="Times New Roman"/>
        <w:sz w:val="20"/>
        <w:szCs w:val="20"/>
      </w:rPr>
      <w:tab/>
      <w:t xml:space="preserve">       « Вестник Усть-Чемского сельсовета»</w:t>
    </w:r>
  </w:p>
  <w:p w:rsidR="009053EA" w:rsidRDefault="009053EA">
    <w:pPr>
      <w:pStyle w:val="a5"/>
    </w:pPr>
  </w:p>
  <w:p w:rsidR="009053EA" w:rsidRDefault="009053EA" w:rsidP="009053EA">
    <w:pPr>
      <w:pStyle w:val="a5"/>
      <w:tabs>
        <w:tab w:val="clear" w:pos="4677"/>
        <w:tab w:val="clear" w:pos="9355"/>
        <w:tab w:val="left" w:pos="29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9244AC1"/>
    <w:multiLevelType w:val="hybridMultilevel"/>
    <w:tmpl w:val="E8E66402"/>
    <w:lvl w:ilvl="0" w:tplc="43104FBA">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4994CDE"/>
    <w:multiLevelType w:val="multilevel"/>
    <w:tmpl w:val="66182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C64767"/>
    <w:multiLevelType w:val="multilevel"/>
    <w:tmpl w:val="53C63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7">
    <w:nsid w:val="59C10A56"/>
    <w:multiLevelType w:val="multilevel"/>
    <w:tmpl w:val="7D28F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432D90"/>
    <w:multiLevelType w:val="multilevel"/>
    <w:tmpl w:val="44C80EA0"/>
    <w:lvl w:ilvl="0">
      <w:start w:val="2"/>
      <w:numFmt w:val="decimal"/>
      <w:lvlText w:val="%1."/>
      <w:lvlJc w:val="left"/>
      <w:pPr>
        <w:ind w:left="825" w:hanging="825"/>
      </w:pPr>
      <w:rPr>
        <w:rFonts w:hint="default"/>
      </w:rPr>
    </w:lvl>
    <w:lvl w:ilvl="1">
      <w:start w:val="15"/>
      <w:numFmt w:val="decimal"/>
      <w:lvlText w:val="%1.%2."/>
      <w:lvlJc w:val="left"/>
      <w:pPr>
        <w:ind w:left="1468" w:hanging="825"/>
      </w:pPr>
      <w:rPr>
        <w:rFonts w:hint="default"/>
      </w:rPr>
    </w:lvl>
    <w:lvl w:ilvl="2">
      <w:start w:val="2"/>
      <w:numFmt w:val="decimal"/>
      <w:lvlText w:val="%1.%2.%3."/>
      <w:lvlJc w:val="left"/>
      <w:pPr>
        <w:ind w:left="2111" w:hanging="825"/>
      </w:pPr>
      <w:rPr>
        <w:rFonts w:hint="default"/>
        <w:color w:val="auto"/>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9">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num>
  <w:num w:numId="4">
    <w:abstractNumId w:val="6"/>
  </w:num>
  <w:num w:numId="5">
    <w:abstractNumId w:val="8"/>
  </w:num>
  <w:num w:numId="6">
    <w:abstractNumId w:val="9"/>
  </w:num>
  <w:num w:numId="7">
    <w:abstractNumId w:val="5"/>
  </w:num>
  <w:num w:numId="8">
    <w:abstractNumId w:val="7"/>
  </w:num>
  <w:num w:numId="9">
    <w:abstractNumId w:val="4"/>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9053EA"/>
    <w:rsid w:val="000327DC"/>
    <w:rsid w:val="00072DF5"/>
    <w:rsid w:val="00076E08"/>
    <w:rsid w:val="00087829"/>
    <w:rsid w:val="000B0ECD"/>
    <w:rsid w:val="00281FEC"/>
    <w:rsid w:val="002D6C1A"/>
    <w:rsid w:val="0033417B"/>
    <w:rsid w:val="00373DF0"/>
    <w:rsid w:val="003F6311"/>
    <w:rsid w:val="00415395"/>
    <w:rsid w:val="004555EC"/>
    <w:rsid w:val="005D03EF"/>
    <w:rsid w:val="005D4EF4"/>
    <w:rsid w:val="00617EFA"/>
    <w:rsid w:val="0063773E"/>
    <w:rsid w:val="0071573B"/>
    <w:rsid w:val="007E5744"/>
    <w:rsid w:val="00816D8A"/>
    <w:rsid w:val="0089413C"/>
    <w:rsid w:val="009053EA"/>
    <w:rsid w:val="009F1E19"/>
    <w:rsid w:val="00A0757E"/>
    <w:rsid w:val="00A6091B"/>
    <w:rsid w:val="00A8269D"/>
    <w:rsid w:val="00AA4C00"/>
    <w:rsid w:val="00AB2EE7"/>
    <w:rsid w:val="00B06BAE"/>
    <w:rsid w:val="00B16D13"/>
    <w:rsid w:val="00BD3DC5"/>
    <w:rsid w:val="00C62C00"/>
    <w:rsid w:val="00C64735"/>
    <w:rsid w:val="00C84B43"/>
    <w:rsid w:val="00CA4375"/>
    <w:rsid w:val="00CD0E9F"/>
    <w:rsid w:val="00CE2A3A"/>
    <w:rsid w:val="00D71354"/>
    <w:rsid w:val="00DB7987"/>
    <w:rsid w:val="00DF0C04"/>
    <w:rsid w:val="00E420C8"/>
    <w:rsid w:val="00E8689D"/>
    <w:rsid w:val="00EA3DD3"/>
    <w:rsid w:val="00F33805"/>
    <w:rsid w:val="00F444A6"/>
    <w:rsid w:val="00F507E6"/>
    <w:rsid w:val="00F53D31"/>
    <w:rsid w:val="00F9085A"/>
    <w:rsid w:val="00FE6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FA"/>
  </w:style>
  <w:style w:type="paragraph" w:styleId="1">
    <w:name w:val="heading 1"/>
    <w:basedOn w:val="a"/>
    <w:next w:val="a"/>
    <w:link w:val="10"/>
    <w:uiPriority w:val="99"/>
    <w:qFormat/>
    <w:rsid w:val="003F6311"/>
    <w:pPr>
      <w:keepNext/>
      <w:tabs>
        <w:tab w:val="num" w:pos="0"/>
      </w:tabs>
      <w:suppressAutoHyphens/>
      <w:spacing w:after="0" w:line="240" w:lineRule="auto"/>
      <w:ind w:left="486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EA"/>
    <w:rPr>
      <w:rFonts w:ascii="Tahoma" w:hAnsi="Tahoma" w:cs="Tahoma"/>
      <w:sz w:val="16"/>
      <w:szCs w:val="16"/>
    </w:rPr>
  </w:style>
  <w:style w:type="paragraph" w:styleId="a5">
    <w:name w:val="header"/>
    <w:basedOn w:val="a"/>
    <w:link w:val="a6"/>
    <w:uiPriority w:val="99"/>
    <w:semiHidden/>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character" w:customStyle="1" w:styleId="10">
    <w:name w:val="Заголовок 1 Знак"/>
    <w:basedOn w:val="a0"/>
    <w:link w:val="1"/>
    <w:uiPriority w:val="99"/>
    <w:rsid w:val="003F6311"/>
    <w:rPr>
      <w:rFonts w:ascii="Times New Roman" w:eastAsia="Times New Roman" w:hAnsi="Times New Roman" w:cs="Times New Roman"/>
      <w:sz w:val="28"/>
      <w:szCs w:val="24"/>
      <w:lang w:eastAsia="ar-SA"/>
    </w:rPr>
  </w:style>
  <w:style w:type="paragraph" w:customStyle="1" w:styleId="a9">
    <w:name w:val="Заголовок"/>
    <w:basedOn w:val="a"/>
    <w:next w:val="aa"/>
    <w:rsid w:val="003F6311"/>
    <w:pPr>
      <w:keepNext/>
      <w:suppressAutoHyphens/>
      <w:spacing w:before="240" w:after="120" w:line="240" w:lineRule="auto"/>
    </w:pPr>
    <w:rPr>
      <w:rFonts w:ascii="Arial" w:eastAsia="Lucida Sans Unicode" w:hAnsi="Arial" w:cs="Tahoma"/>
      <w:sz w:val="28"/>
      <w:szCs w:val="28"/>
      <w:lang w:eastAsia="ar-SA"/>
    </w:rPr>
  </w:style>
  <w:style w:type="paragraph" w:styleId="aa">
    <w:name w:val="Body Text"/>
    <w:basedOn w:val="a"/>
    <w:link w:val="ab"/>
    <w:semiHidden/>
    <w:rsid w:val="003F631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b">
    <w:name w:val="Основной текст Знак"/>
    <w:basedOn w:val="a0"/>
    <w:link w:val="aa"/>
    <w:semiHidden/>
    <w:rsid w:val="003F6311"/>
    <w:rPr>
      <w:rFonts w:ascii="Times New Roman" w:eastAsia="Times New Roman" w:hAnsi="Times New Roman" w:cs="Times New Roman"/>
      <w:sz w:val="28"/>
      <w:szCs w:val="24"/>
      <w:lang w:eastAsia="ar-SA"/>
    </w:rPr>
  </w:style>
  <w:style w:type="paragraph" w:styleId="ac">
    <w:name w:val="Body Text Indent"/>
    <w:basedOn w:val="a"/>
    <w:link w:val="ad"/>
    <w:semiHidden/>
    <w:rsid w:val="003F6311"/>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semiHidden/>
    <w:rsid w:val="003F6311"/>
    <w:rPr>
      <w:rFonts w:ascii="Times New Roman" w:eastAsia="Times New Roman" w:hAnsi="Times New Roman" w:cs="Times New Roman"/>
      <w:sz w:val="28"/>
      <w:szCs w:val="24"/>
      <w:lang w:eastAsia="ar-SA"/>
    </w:rPr>
  </w:style>
  <w:style w:type="paragraph" w:styleId="ae">
    <w:name w:val="No Spacing"/>
    <w:uiPriority w:val="1"/>
    <w:qFormat/>
    <w:rsid w:val="003F6311"/>
    <w:pPr>
      <w:spacing w:after="0" w:line="240" w:lineRule="auto"/>
    </w:pPr>
  </w:style>
  <w:style w:type="character" w:styleId="af">
    <w:name w:val="Emphasis"/>
    <w:basedOn w:val="a0"/>
    <w:uiPriority w:val="20"/>
    <w:qFormat/>
    <w:rsid w:val="003F6311"/>
    <w:rPr>
      <w:i/>
      <w:iCs/>
    </w:rPr>
  </w:style>
  <w:style w:type="paragraph" w:styleId="af0">
    <w:name w:val="List Paragraph"/>
    <w:basedOn w:val="a"/>
    <w:uiPriority w:val="34"/>
    <w:qFormat/>
    <w:rsid w:val="003F6311"/>
    <w:pPr>
      <w:spacing w:after="160" w:line="252" w:lineRule="auto"/>
      <w:ind w:left="720"/>
      <w:contextualSpacing/>
    </w:pPr>
    <w:rPr>
      <w:rFonts w:ascii="Calibri" w:eastAsia="Calibri" w:hAnsi="Calibri" w:cs="Times New Roman"/>
      <w:lang w:eastAsia="en-US"/>
    </w:rPr>
  </w:style>
  <w:style w:type="paragraph" w:customStyle="1" w:styleId="11">
    <w:name w:val="Абзац списка1"/>
    <w:basedOn w:val="a"/>
    <w:rsid w:val="003F6311"/>
    <w:pPr>
      <w:spacing w:after="160" w:line="254" w:lineRule="auto"/>
      <w:ind w:left="720"/>
      <w:contextualSpacing/>
    </w:pPr>
    <w:rPr>
      <w:rFonts w:ascii="Calibri" w:eastAsia="Times New Roman" w:hAnsi="Calibri" w:cs="Times New Roman"/>
      <w:lang w:eastAsia="en-US"/>
    </w:rPr>
  </w:style>
  <w:style w:type="paragraph" w:customStyle="1" w:styleId="s1">
    <w:name w:val="s_1"/>
    <w:basedOn w:val="a"/>
    <w:rsid w:val="007E574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7E5744"/>
    <w:rPr>
      <w:color w:val="0000FF"/>
      <w:u w:val="single"/>
    </w:rPr>
  </w:style>
  <w:style w:type="paragraph" w:styleId="af2">
    <w:name w:val="Normal (Web)"/>
    <w:basedOn w:val="a"/>
    <w:uiPriority w:val="99"/>
    <w:unhideWhenUsed/>
    <w:rsid w:val="00E420C8"/>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816D8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
    <w:name w:val="hyperlink"/>
    <w:basedOn w:val="a0"/>
    <w:rsid w:val="00F507E6"/>
  </w:style>
  <w:style w:type="paragraph" w:customStyle="1" w:styleId="ConsPlusNormal">
    <w:name w:val="ConsPlusNormal"/>
    <w:rsid w:val="00F507E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4">
    <w:name w:val="Цветовое выделение"/>
    <w:uiPriority w:val="99"/>
    <w:rsid w:val="00F507E6"/>
    <w:rPr>
      <w:b/>
      <w:bCs/>
      <w:color w:val="26282F"/>
    </w:rPr>
  </w:style>
  <w:style w:type="character" w:customStyle="1" w:styleId="af5">
    <w:name w:val="Гипертекстовая ссылка"/>
    <w:basedOn w:val="af4"/>
    <w:uiPriority w:val="99"/>
    <w:rsid w:val="00F507E6"/>
    <w:rPr>
      <w:color w:val="106BBE"/>
    </w:rPr>
  </w:style>
  <w:style w:type="paragraph" w:customStyle="1" w:styleId="af6">
    <w:name w:val="Нормальный (таблица)"/>
    <w:basedOn w:val="a"/>
    <w:next w:val="a"/>
    <w:uiPriority w:val="99"/>
    <w:rsid w:val="00F507E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7">
    <w:name w:val="Таблицы (моноширинный)"/>
    <w:basedOn w:val="a"/>
    <w:next w:val="a"/>
    <w:uiPriority w:val="99"/>
    <w:rsid w:val="00F507E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8">
    <w:name w:val="Прижатый влево"/>
    <w:basedOn w:val="a"/>
    <w:next w:val="a"/>
    <w:uiPriority w:val="99"/>
    <w:rsid w:val="00F507E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9">
    <w:name w:val="Сноска"/>
    <w:basedOn w:val="a"/>
    <w:next w:val="a"/>
    <w:uiPriority w:val="99"/>
    <w:rsid w:val="00F507E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a">
    <w:name w:val="Цветовое выделение для Текст"/>
    <w:uiPriority w:val="99"/>
    <w:rsid w:val="00F507E6"/>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93400840">
      <w:bodyDiv w:val="1"/>
      <w:marLeft w:val="0"/>
      <w:marRight w:val="0"/>
      <w:marTop w:val="0"/>
      <w:marBottom w:val="0"/>
      <w:divBdr>
        <w:top w:val="none" w:sz="0" w:space="0" w:color="auto"/>
        <w:left w:val="none" w:sz="0" w:space="0" w:color="auto"/>
        <w:bottom w:val="none" w:sz="0" w:space="0" w:color="auto"/>
        <w:right w:val="none" w:sz="0" w:space="0" w:color="auto"/>
      </w:divBdr>
    </w:div>
    <w:div w:id="14724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313ae05c-60d9-4f9e-8a34-d942808694a8.html" TargetMode="External"/><Relationship Id="rId13" Type="http://schemas.openxmlformats.org/officeDocument/2006/relationships/hyperlink" Target="http://docs.cntd.ru/document/902135756" TargetMode="External"/><Relationship Id="rId18" Type="http://schemas.openxmlformats.org/officeDocument/2006/relationships/hyperlink" Target="http://pravo.minjust.ru:8080/bigs/showDocument.html?id=313AE05C-60D9-4F9E-8A34-D942808694A8" TargetMode="External"/><Relationship Id="rId26" Type="http://schemas.openxmlformats.org/officeDocument/2006/relationships/hyperlink" Target="http://pravo.minjust.ru:8080/bigs/showDocument.html?id=96E20C02-1B12-465A-B64C-24AA92270007" TargetMode="External"/><Relationship Id="rId3" Type="http://schemas.openxmlformats.org/officeDocument/2006/relationships/styles" Target="styles.xml"/><Relationship Id="rId21" Type="http://schemas.openxmlformats.org/officeDocument/2006/relationships/hyperlink" Target="http://pravo.minjust.ru:8080/bigs/showDocument.html?id=313AE05C-60D9-4F9E-8A34-D942808694A8" TargetMode="External"/><Relationship Id="rId34"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docs.cntd.ru/document/902135756" TargetMode="External"/><Relationship Id="rId17" Type="http://schemas.openxmlformats.org/officeDocument/2006/relationships/hyperlink" Target="http://pravo.minjust.ru:8080/bigs/showDocument.html?id=313AE05C-60D9-4F9E-8A34-D942808694A8" TargetMode="External"/><Relationship Id="rId25" Type="http://schemas.openxmlformats.org/officeDocument/2006/relationships/hyperlink" Target="http://pravo.minjust.ru:8080/bigs/showDocument.html?id=313AE05C-60D9-4F9E-8A34-D942808694A8" TargetMode="External"/><Relationship Id="rId33" Type="http://schemas.openxmlformats.org/officeDocument/2006/relationships/hyperlink" Target="http://pravo.minjust.ru:8080/bigs/showDocument.html?id=313AE05C-60D9-4F9E-8A34-D942808694A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20" Type="http://schemas.openxmlformats.org/officeDocument/2006/relationships/hyperlink" Target="http://pravo.minjust.ru:8080/bigs/showDocument.html?id=96E20C02-1B12-465A-B64C-24AA92270007" TargetMode="External"/><Relationship Id="rId29" Type="http://schemas.openxmlformats.org/officeDocument/2006/relationships/hyperlink" Target="http://pravo.minjust.ru:8080/bigs/showDocument.html?id=387507C3-B80D-4C0D-9291-8CDC81673F2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35756" TargetMode="External"/><Relationship Id="rId24" Type="http://schemas.openxmlformats.org/officeDocument/2006/relationships/hyperlink" Target="http://pravo.minjust.ru:8080/bigs/showDocument.html?id=313AE05C-60D9-4F9E-8A34-D942808694A8" TargetMode="External"/><Relationship Id="rId32" Type="http://schemas.openxmlformats.org/officeDocument/2006/relationships/hyperlink" Target="http://pravo.minjust.ru:8080/bigs/showDocument.html?id=313AE05C-60D9-4F9E-8A34-D942808694A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2135756" TargetMode="External"/><Relationship Id="rId23" Type="http://schemas.openxmlformats.org/officeDocument/2006/relationships/hyperlink" Target="http://pravo.minjust.ru:8080/bigs/showDocument.html?id=96E20C02-1B12-465A-B64C-24AA92270007" TargetMode="External"/><Relationship Id="rId28" Type="http://schemas.openxmlformats.org/officeDocument/2006/relationships/hyperlink" Target="http://pravo.minjust.ru:8080/bigs/showDocument.html?id=313AE05C-60D9-4F9E-8A34-D942808694A8" TargetMode="External"/><Relationship Id="rId36" Type="http://schemas.openxmlformats.org/officeDocument/2006/relationships/footer" Target="footer1.xml"/><Relationship Id="rId10" Type="http://schemas.openxmlformats.org/officeDocument/2006/relationships/hyperlink" Target="consultantplus://offline/ref=C826F6A290DAC16EFE10305401FA07F0F0451228D22838DBE4F1FD3B4CDBF1BE094EA8A6B8CF2FEA0B5435qE24K" TargetMode="External"/><Relationship Id="rId19" Type="http://schemas.openxmlformats.org/officeDocument/2006/relationships/hyperlink" Target="http://pravo.minjust.ru:8080/bigs/showDocument.html?id=313AE05C-60D9-4F9E-8A34-D942808694A8" TargetMode="External"/><Relationship Id="rId31" Type="http://schemas.openxmlformats.org/officeDocument/2006/relationships/hyperlink" Target="http://pravo.minjust.ru:8080/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consultantplus://offline/ref=C826F6A290DAC16EFE10305401FA07F0F0451228D22838DBE4F1FD3B4CDBF1BE094EA8A6B8CF2FEA0B5435qE24K" TargetMode="External"/><Relationship Id="rId14" Type="http://schemas.openxmlformats.org/officeDocument/2006/relationships/hyperlink" Target="http://docs.cntd.ru/document/902135756" TargetMode="External"/><Relationship Id="rId22" Type="http://schemas.openxmlformats.org/officeDocument/2006/relationships/hyperlink" Target="http://pravo.minjust.ru:8080/bigs/showDocument.html?id=313AE05C-60D9-4F9E-8A34-D942808694A8" TargetMode="External"/><Relationship Id="rId27" Type="http://schemas.openxmlformats.org/officeDocument/2006/relationships/hyperlink" Target="http://pravo.minjust.ru:8080/bigs/showDocument.html?id=313AE05C-60D9-4F9E-8A34-D942808694A8" TargetMode="External"/><Relationship Id="rId30" Type="http://schemas.openxmlformats.org/officeDocument/2006/relationships/hyperlink" Target="https://internet.garant.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FCD3-722C-49A5-A92C-37286A7C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10388</Words>
  <Characters>59216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2020-09-21T04:27:00Z</dcterms:created>
  <dcterms:modified xsi:type="dcterms:W3CDTF">2020-09-21T04:27:00Z</dcterms:modified>
</cp:coreProperties>
</file>