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C" w:rsidRDefault="00190A2C" w:rsidP="00C82AB2">
      <w:pPr>
        <w:pStyle w:val="a3"/>
        <w:tabs>
          <w:tab w:val="left" w:pos="3780"/>
        </w:tabs>
        <w:ind w:right="141" w:firstLine="709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190A2C" w:rsidRDefault="00190A2C" w:rsidP="00C82AB2">
      <w:pPr>
        <w:pStyle w:val="a3"/>
        <w:tabs>
          <w:tab w:val="left" w:pos="3780"/>
        </w:tabs>
        <w:ind w:firstLine="709"/>
        <w:rPr>
          <w:b w:val="0"/>
        </w:rPr>
      </w:pPr>
      <w:r>
        <w:rPr>
          <w:b w:val="0"/>
        </w:rPr>
        <w:t>ИСКИТИМСКОГО РАЙОНА</w:t>
      </w:r>
    </w:p>
    <w:p w:rsidR="00190A2C" w:rsidRDefault="00190A2C" w:rsidP="00C82AB2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190A2C" w:rsidRDefault="00190A2C" w:rsidP="00C82AB2">
      <w:pPr>
        <w:pStyle w:val="7"/>
        <w:ind w:firstLine="709"/>
        <w:rPr>
          <w:b w:val="0"/>
        </w:rPr>
      </w:pPr>
    </w:p>
    <w:p w:rsidR="00190A2C" w:rsidRDefault="00190A2C" w:rsidP="00C82AB2">
      <w:pPr>
        <w:pStyle w:val="7"/>
        <w:ind w:firstLine="709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190A2C" w:rsidRDefault="00190A2C" w:rsidP="00C82AB2">
      <w:pPr>
        <w:tabs>
          <w:tab w:val="left" w:pos="367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2C" w:rsidRDefault="00190A2C" w:rsidP="00C82AB2">
      <w:pPr>
        <w:tabs>
          <w:tab w:val="left" w:pos="3148"/>
          <w:tab w:val="left" w:pos="57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6AC9" w:rsidRDefault="005B6AC9" w:rsidP="00C82AB2">
      <w:pPr>
        <w:tabs>
          <w:tab w:val="left" w:pos="3148"/>
          <w:tab w:val="left" w:pos="57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05.12.2014                     180</w:t>
      </w:r>
    </w:p>
    <w:p w:rsidR="00190A2C" w:rsidRDefault="00190A2C" w:rsidP="00C82AB2">
      <w:pPr>
        <w:tabs>
          <w:tab w:val="left" w:pos="3675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190A2C" w:rsidRDefault="00190A2C" w:rsidP="00C82AB2">
      <w:pPr>
        <w:pStyle w:val="6"/>
        <w:ind w:firstLine="709"/>
        <w:jc w:val="center"/>
        <w:rPr>
          <w:szCs w:val="28"/>
        </w:rPr>
      </w:pPr>
      <w:r>
        <w:rPr>
          <w:szCs w:val="28"/>
        </w:rPr>
        <w:t>с.Усть-Чем</w:t>
      </w:r>
    </w:p>
    <w:p w:rsidR="00190A2C" w:rsidRDefault="00190A2C" w:rsidP="00C82AB2">
      <w:pPr>
        <w:pStyle w:val="ConsNonformat"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A2C" w:rsidRPr="00190A2C" w:rsidRDefault="00190A2C" w:rsidP="00C82AB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A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190A2C" w:rsidRPr="00190A2C" w:rsidRDefault="00190A2C" w:rsidP="00C82AB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A2C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Усть-Чемского сельсовета</w:t>
      </w:r>
    </w:p>
    <w:p w:rsidR="00190A2C" w:rsidRPr="00190A2C" w:rsidRDefault="00190A2C" w:rsidP="00C82AB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A2C">
        <w:rPr>
          <w:rFonts w:ascii="Times New Roman" w:hAnsi="Times New Roman" w:cs="Times New Roman"/>
          <w:b w:val="0"/>
          <w:bCs w:val="0"/>
          <w:sz w:val="28"/>
          <w:szCs w:val="28"/>
        </w:rPr>
        <w:t>от 27</w:t>
      </w:r>
      <w:r w:rsidRPr="00190A2C">
        <w:rPr>
          <w:rFonts w:ascii="Times New Roman" w:hAnsi="Times New Roman" w:cs="Times New Roman"/>
          <w:b w:val="0"/>
          <w:sz w:val="28"/>
          <w:szCs w:val="28"/>
        </w:rPr>
        <w:t>.12.2012</w:t>
      </w:r>
      <w:r w:rsidRPr="00190A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104</w:t>
      </w:r>
    </w:p>
    <w:p w:rsidR="00190A2C" w:rsidRPr="00190A2C" w:rsidRDefault="00190A2C" w:rsidP="00C82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0A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190A2C" w:rsidRPr="00190A2C" w:rsidRDefault="00190A2C" w:rsidP="00C82A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0A2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190A2C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90A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0A2C" w:rsidRPr="00190A2C" w:rsidRDefault="00190A2C" w:rsidP="00C82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2C">
        <w:rPr>
          <w:rFonts w:ascii="Times New Roman" w:hAnsi="Times New Roman" w:cs="Times New Roman"/>
          <w:sz w:val="28"/>
          <w:szCs w:val="28"/>
        </w:rPr>
        <w:t xml:space="preserve">приватизации жилых помещений </w:t>
      </w:r>
    </w:p>
    <w:p w:rsidR="00190A2C" w:rsidRPr="00190A2C" w:rsidRDefault="00190A2C" w:rsidP="00C82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2C">
        <w:rPr>
          <w:rFonts w:ascii="Times New Roman" w:hAnsi="Times New Roman" w:cs="Times New Roman"/>
          <w:sz w:val="28"/>
          <w:szCs w:val="28"/>
        </w:rPr>
        <w:t>муниципального жилищного фонда»</w:t>
      </w:r>
    </w:p>
    <w:p w:rsidR="00190A2C" w:rsidRDefault="00190A2C" w:rsidP="00C82A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A2C" w:rsidRDefault="00190A2C" w:rsidP="00C82A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A2C" w:rsidRDefault="00190A2C" w:rsidP="00C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экспертного заключения на постановление администрации Усть-Чемского сельсовета Искитимского района Новосибирской области от 27.12.2012 № 104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190A2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2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2C">
        <w:rPr>
          <w:rFonts w:ascii="Times New Roman" w:hAnsi="Times New Roman" w:cs="Times New Roman"/>
          <w:sz w:val="28"/>
          <w:szCs w:val="28"/>
        </w:rPr>
        <w:t>приватизации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Жилищным кодексом Российской Федерации, Законом Российской Федерации от 04.07.1991 № 1541-1 «О приватизации жилищного фонда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131-ФЗ, и Уставом Усть-Чемского сельсовета</w:t>
      </w:r>
      <w:proofErr w:type="gramEnd"/>
    </w:p>
    <w:p w:rsidR="00190A2C" w:rsidRDefault="00190A2C" w:rsidP="00C82A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190A2C" w:rsidRPr="004D1545" w:rsidRDefault="00190A2C" w:rsidP="00C82A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 Внести следующие изменения в административный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0A2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190A2C">
        <w:rPr>
          <w:rFonts w:ascii="Times New Roman" w:hAnsi="Times New Roman" w:cs="Times New Roman"/>
          <w:sz w:val="28"/>
          <w:szCs w:val="28"/>
        </w:rPr>
        <w:t>приватизации 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A2C" w:rsidRDefault="00190A2C" w:rsidP="00C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Пункт 2.4.1 административного регламента читать в следующей редакции:</w:t>
      </w:r>
    </w:p>
    <w:p w:rsidR="002A085D" w:rsidRDefault="00190A2C" w:rsidP="00C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2C">
        <w:rPr>
          <w:rFonts w:ascii="Times New Roman" w:hAnsi="Times New Roman" w:cs="Times New Roman"/>
          <w:sz w:val="28"/>
          <w:szCs w:val="28"/>
        </w:rPr>
        <w:t xml:space="preserve">«…Общий срок принятия решения о предоставлении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2 месяца со</w:t>
      </w:r>
      <w:r w:rsidRPr="00190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подачи документов…»;</w:t>
      </w:r>
    </w:p>
    <w:p w:rsidR="00AF045A" w:rsidRDefault="002A085D" w:rsidP="00C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0A2C">
        <w:rPr>
          <w:rFonts w:ascii="Times New Roman" w:hAnsi="Times New Roman" w:cs="Times New Roman"/>
          <w:sz w:val="28"/>
          <w:szCs w:val="28"/>
        </w:rPr>
        <w:t xml:space="preserve"> </w:t>
      </w:r>
      <w:r w:rsidR="00190A2C" w:rsidRPr="002A085D">
        <w:rPr>
          <w:rFonts w:ascii="Times New Roman" w:hAnsi="Times New Roman" w:cs="Times New Roman"/>
          <w:sz w:val="28"/>
          <w:szCs w:val="28"/>
        </w:rPr>
        <w:t>1.2.</w:t>
      </w:r>
      <w:r w:rsidR="001E0E13" w:rsidRPr="002A085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E0E13">
        <w:rPr>
          <w:rFonts w:ascii="Times New Roman" w:hAnsi="Times New Roman" w:cs="Times New Roman"/>
          <w:sz w:val="28"/>
          <w:szCs w:val="28"/>
        </w:rPr>
        <w:t xml:space="preserve"> 2.6.1 административного регламента читать в следующей редакции:</w:t>
      </w:r>
    </w:p>
    <w:p w:rsidR="001E0E13" w:rsidRPr="002A085D" w:rsidRDefault="00C82AB2" w:rsidP="00C8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E13" w:rsidRPr="001E0E13">
        <w:rPr>
          <w:rFonts w:ascii="Times New Roman" w:hAnsi="Times New Roman" w:cs="Times New Roman"/>
          <w:sz w:val="28"/>
          <w:szCs w:val="28"/>
        </w:rPr>
        <w:t xml:space="preserve">«…Перечень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</w:t>
      </w:r>
      <w:r w:rsidR="001E0E13" w:rsidRPr="002A085D">
        <w:rPr>
          <w:rFonts w:ascii="Times New Roman" w:hAnsi="Times New Roman" w:cs="Times New Roman"/>
          <w:sz w:val="28"/>
          <w:szCs w:val="28"/>
        </w:rPr>
        <w:t>оригиналы сличаются с копиями и возвращаются заявителю:</w:t>
      </w:r>
    </w:p>
    <w:p w:rsidR="002A085D" w:rsidRPr="002A085D" w:rsidRDefault="002A085D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A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5D">
        <w:rPr>
          <w:rFonts w:ascii="Times New Roman" w:hAnsi="Times New Roman" w:cs="Times New Roman"/>
          <w:sz w:val="28"/>
          <w:szCs w:val="28"/>
        </w:rPr>
        <w:t>1)документ, удостоверяющий личность заявителя;</w:t>
      </w:r>
    </w:p>
    <w:p w:rsidR="002A085D" w:rsidRPr="002A085D" w:rsidRDefault="002A085D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A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85D">
        <w:rPr>
          <w:rFonts w:ascii="Times New Roman" w:hAnsi="Times New Roman" w:cs="Times New Roman"/>
          <w:sz w:val="28"/>
          <w:szCs w:val="28"/>
        </w:rPr>
        <w:t>2)документы, подтверждающие регистрацию заявителя по месту жительства в жилом помещении;</w:t>
      </w:r>
    </w:p>
    <w:p w:rsidR="002A085D" w:rsidRPr="002A085D" w:rsidRDefault="002A085D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A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85D">
        <w:rPr>
          <w:rFonts w:ascii="Times New Roman" w:hAnsi="Times New Roman" w:cs="Times New Roman"/>
          <w:sz w:val="28"/>
          <w:szCs w:val="28"/>
        </w:rPr>
        <w:t>3)правоустанавливающие документы на жилое помещение (в случае если права на жилое помещение не зарегистрированы в Едином государственном реестре прав на недвижимое имущество и сделок с ним);</w:t>
      </w:r>
    </w:p>
    <w:p w:rsidR="002A085D" w:rsidRPr="002A085D" w:rsidRDefault="00C82AB2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085D">
        <w:rPr>
          <w:rFonts w:ascii="Times New Roman" w:hAnsi="Times New Roman" w:cs="Times New Roman"/>
          <w:sz w:val="28"/>
          <w:szCs w:val="28"/>
        </w:rPr>
        <w:t xml:space="preserve">   </w:t>
      </w:r>
      <w:r w:rsidR="002A085D" w:rsidRPr="002A085D">
        <w:rPr>
          <w:rFonts w:ascii="Times New Roman" w:hAnsi="Times New Roman" w:cs="Times New Roman"/>
          <w:sz w:val="28"/>
          <w:szCs w:val="28"/>
        </w:rPr>
        <w:t>4)разрешение, выдаваемое органом опеки и попечительства в соответствии с законодательством Российской Федерации об опеке и попечительстве (в случае если собственником жилого помещения является несовершеннолетний или недееспособный гражданин);</w:t>
      </w:r>
    </w:p>
    <w:p w:rsidR="002A085D" w:rsidRDefault="002A085D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A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85D">
        <w:rPr>
          <w:rFonts w:ascii="Times New Roman" w:hAnsi="Times New Roman" w:cs="Times New Roman"/>
          <w:sz w:val="28"/>
          <w:szCs w:val="28"/>
        </w:rPr>
        <w:t xml:space="preserve">5)свидетельство о государственной регистрации акта гражданского состояния (в случае изменения фамилии, имени, отчества, </w:t>
      </w:r>
      <w:r w:rsidR="00320342">
        <w:rPr>
          <w:rFonts w:ascii="Times New Roman" w:hAnsi="Times New Roman" w:cs="Times New Roman"/>
          <w:sz w:val="28"/>
          <w:szCs w:val="28"/>
        </w:rPr>
        <w:t>места, даты рождения заявителя)…»;</w:t>
      </w:r>
    </w:p>
    <w:p w:rsidR="00320342" w:rsidRDefault="00C82AB2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342">
        <w:rPr>
          <w:rFonts w:ascii="Times New Roman" w:hAnsi="Times New Roman" w:cs="Times New Roman"/>
          <w:sz w:val="28"/>
          <w:szCs w:val="28"/>
        </w:rPr>
        <w:t>1.3. Абзац 6 пункта 2.6 административного регламента исключить;</w:t>
      </w:r>
    </w:p>
    <w:p w:rsidR="00320342" w:rsidRPr="00320342" w:rsidRDefault="00C82AB2" w:rsidP="00C82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342" w:rsidRPr="00320342">
        <w:rPr>
          <w:rFonts w:ascii="Times New Roman" w:hAnsi="Times New Roman" w:cs="Times New Roman"/>
          <w:sz w:val="28"/>
          <w:szCs w:val="28"/>
        </w:rPr>
        <w:t>1.4. В пункт 2.7 административного регламента добавить абзац:</w:t>
      </w:r>
    </w:p>
    <w:p w:rsidR="00320342" w:rsidRPr="002A085D" w:rsidRDefault="00320342" w:rsidP="00C82AB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42">
        <w:rPr>
          <w:rFonts w:ascii="Times New Roman" w:hAnsi="Times New Roman" w:cs="Times New Roman"/>
          <w:sz w:val="28"/>
          <w:szCs w:val="28"/>
        </w:rPr>
        <w:t>«…выписка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r w:rsidR="00C82AB2">
        <w:rPr>
          <w:rFonts w:ascii="Times New Roman" w:hAnsi="Times New Roman" w:cs="Times New Roman"/>
          <w:sz w:val="28"/>
          <w:szCs w:val="28"/>
        </w:rPr>
        <w:t>…»</w:t>
      </w:r>
      <w:r w:rsidRPr="00320342">
        <w:rPr>
          <w:rFonts w:ascii="Times New Roman" w:hAnsi="Times New Roman" w:cs="Times New Roman"/>
          <w:sz w:val="28"/>
          <w:szCs w:val="28"/>
        </w:rPr>
        <w:t>;</w:t>
      </w:r>
    </w:p>
    <w:p w:rsidR="00190A2C" w:rsidRPr="00AF045A" w:rsidRDefault="00C82AB2" w:rsidP="00C82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1.5</w:t>
      </w:r>
      <w:r w:rsidR="00190A2C" w:rsidRPr="002A085D">
        <w:rPr>
          <w:rFonts w:ascii="Times New Roman" w:hAnsi="Times New Roman" w:cs="Times New Roman"/>
          <w:sz w:val="28"/>
          <w:szCs w:val="28"/>
        </w:rPr>
        <w:t xml:space="preserve">. </w:t>
      </w:r>
      <w:r w:rsidR="00AF045A" w:rsidRPr="002A085D">
        <w:rPr>
          <w:rFonts w:ascii="Times New Roman" w:hAnsi="Times New Roman" w:cs="Times New Roman"/>
          <w:sz w:val="28"/>
          <w:szCs w:val="28"/>
        </w:rPr>
        <w:t>Абзац второй  пункта</w:t>
      </w:r>
      <w:r w:rsidR="00AF045A">
        <w:rPr>
          <w:rFonts w:ascii="Times New Roman" w:hAnsi="Times New Roman" w:cs="Times New Roman"/>
          <w:sz w:val="28"/>
          <w:szCs w:val="28"/>
        </w:rPr>
        <w:t xml:space="preserve"> 5.6. административного регламента исключить.</w:t>
      </w:r>
    </w:p>
    <w:p w:rsidR="00190A2C" w:rsidRDefault="00190A2C" w:rsidP="00C82A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Постановление опубликовать в газете «Знаменка» и на сайте администрации сельсовета.</w:t>
      </w:r>
    </w:p>
    <w:p w:rsidR="00190A2C" w:rsidRDefault="00190A2C" w:rsidP="00C82AB2">
      <w:pPr>
        <w:spacing w:after="0"/>
        <w:ind w:right="2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90A2C" w:rsidRDefault="00190A2C" w:rsidP="00C82A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A2C" w:rsidRDefault="00190A2C" w:rsidP="00C82A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A2C" w:rsidRDefault="00190A2C" w:rsidP="00CF257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190A2C" w:rsidRDefault="00190A2C" w:rsidP="00C82AB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A2C" w:rsidRDefault="00190A2C" w:rsidP="00C82AB2">
      <w:pPr>
        <w:spacing w:after="0"/>
        <w:ind w:firstLine="709"/>
      </w:pPr>
    </w:p>
    <w:p w:rsidR="00190A2C" w:rsidRDefault="00190A2C" w:rsidP="00C82AB2">
      <w:pPr>
        <w:spacing w:after="0"/>
        <w:ind w:firstLine="709"/>
      </w:pPr>
    </w:p>
    <w:p w:rsidR="00190A2C" w:rsidRDefault="00190A2C" w:rsidP="00C82AB2">
      <w:pPr>
        <w:spacing w:after="0"/>
        <w:ind w:firstLine="709"/>
      </w:pPr>
    </w:p>
    <w:p w:rsidR="00190A2C" w:rsidRDefault="00190A2C" w:rsidP="00C82AB2">
      <w:pPr>
        <w:spacing w:after="0"/>
        <w:ind w:firstLine="709"/>
      </w:pPr>
    </w:p>
    <w:p w:rsidR="00190A2C" w:rsidRDefault="00190A2C" w:rsidP="00C82AB2">
      <w:pPr>
        <w:ind w:firstLine="709"/>
      </w:pPr>
    </w:p>
    <w:p w:rsidR="00190A2C" w:rsidRDefault="00190A2C" w:rsidP="00C82AB2">
      <w:pPr>
        <w:ind w:firstLine="709"/>
      </w:pPr>
    </w:p>
    <w:p w:rsidR="00D53D9A" w:rsidRDefault="00D53D9A" w:rsidP="00C82AB2">
      <w:pPr>
        <w:ind w:firstLine="709"/>
      </w:pPr>
    </w:p>
    <w:sectPr w:rsidR="00D53D9A" w:rsidSect="0023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">
    <w:nsid w:val="2A9562F8"/>
    <w:multiLevelType w:val="hybridMultilevel"/>
    <w:tmpl w:val="DDCC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17B31"/>
    <w:multiLevelType w:val="hybridMultilevel"/>
    <w:tmpl w:val="0D6C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A2C"/>
    <w:rsid w:val="00127F99"/>
    <w:rsid w:val="00190A2C"/>
    <w:rsid w:val="001E0E13"/>
    <w:rsid w:val="00236787"/>
    <w:rsid w:val="002A085D"/>
    <w:rsid w:val="00320342"/>
    <w:rsid w:val="00353619"/>
    <w:rsid w:val="005A125E"/>
    <w:rsid w:val="005B6AC9"/>
    <w:rsid w:val="00AF045A"/>
    <w:rsid w:val="00C82AB2"/>
    <w:rsid w:val="00CF2575"/>
    <w:rsid w:val="00D5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E"/>
  </w:style>
  <w:style w:type="paragraph" w:styleId="6">
    <w:name w:val="heading 6"/>
    <w:basedOn w:val="a"/>
    <w:next w:val="a"/>
    <w:link w:val="60"/>
    <w:semiHidden/>
    <w:unhideWhenUsed/>
    <w:qFormat/>
    <w:rsid w:val="00190A2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0A2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90A2C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90A2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uiPriority w:val="99"/>
    <w:qFormat/>
    <w:rsid w:val="00190A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90A2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190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190A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1E0E13"/>
    <w:pPr>
      <w:ind w:left="720"/>
      <w:contextualSpacing/>
    </w:pPr>
  </w:style>
  <w:style w:type="paragraph" w:customStyle="1" w:styleId="ConsPlusNormal">
    <w:name w:val="ConsPlusNormal"/>
    <w:rsid w:val="002A08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2014-11-24T09:35:00Z</dcterms:created>
  <dcterms:modified xsi:type="dcterms:W3CDTF">2014-12-05T05:59:00Z</dcterms:modified>
</cp:coreProperties>
</file>