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05EA">
        <w:rPr>
          <w:rFonts w:ascii="Times New Roman" w:hAnsi="Times New Roman" w:cs="Times New Roman"/>
          <w:bCs/>
          <w:sz w:val="28"/>
          <w:szCs w:val="28"/>
        </w:rPr>
        <w:t>СОВЕТ ДЕПУТАТОВ УСТЬ-ЧЕМСКОГО СЕЛЬСОВЕТА</w:t>
      </w: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05EA">
        <w:rPr>
          <w:rFonts w:ascii="Times New Roman" w:hAnsi="Times New Roman" w:cs="Times New Roman"/>
          <w:bCs/>
          <w:sz w:val="28"/>
          <w:szCs w:val="28"/>
        </w:rPr>
        <w:t>ИСКИТИМСКОГО РАЙОНА</w:t>
      </w: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05EA">
        <w:rPr>
          <w:rFonts w:ascii="Times New Roman" w:hAnsi="Times New Roman" w:cs="Times New Roman"/>
          <w:bCs/>
          <w:sz w:val="28"/>
          <w:szCs w:val="28"/>
        </w:rPr>
        <w:t>Четвертого созыва</w:t>
      </w: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05EA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5EA">
        <w:rPr>
          <w:rFonts w:ascii="Times New Roman" w:hAnsi="Times New Roman" w:cs="Times New Roman"/>
          <w:bCs/>
          <w:sz w:val="28"/>
          <w:szCs w:val="28"/>
        </w:rPr>
        <w:t>Пятьдесят первой внеочередной сессии</w:t>
      </w:r>
      <w:r w:rsidRPr="00D205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205EA" w:rsidRPr="00D205EA" w:rsidRDefault="00D205EA" w:rsidP="00D205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25.03.2015г.                                                                                 № 187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 xml:space="preserve">О предложениях по кандидатурам 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 xml:space="preserve">для назначения членами участковых 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 xml:space="preserve">избирательных комиссий с правом 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решающего голоса или в резерв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составов участковых комиссий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12.06.2000 № 67-ФЗ «Об основных гарантиях избирательных прав и права на участие в референдуме граждан Российской Федерации» и законом Новосибирской области от 17.07.2006 №19-ОЗ «Об избирательных комиссиях, комиссиях референдума в Новосибирской области», Совет депутатов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РЕШИЛ:</w:t>
      </w:r>
    </w:p>
    <w:p w:rsidR="00D205EA" w:rsidRPr="00D205EA" w:rsidRDefault="00D205EA" w:rsidP="00D205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 xml:space="preserve">    1.Утвердить список кандидатур для назначения членами участковых избирательных комиссий с правом решающего голоса или в резерв составов участковых комиссий (прилагается).</w:t>
      </w:r>
    </w:p>
    <w:p w:rsidR="00D205EA" w:rsidRPr="00D205EA" w:rsidRDefault="00D205EA" w:rsidP="00D205EA">
      <w:pPr>
        <w:pStyle w:val="a3"/>
        <w:numPr>
          <w:ilvl w:val="0"/>
          <w:numId w:val="10"/>
        </w:numPr>
        <w:ind w:left="0"/>
        <w:rPr>
          <w:sz w:val="28"/>
          <w:szCs w:val="28"/>
        </w:rPr>
      </w:pPr>
      <w:r w:rsidRPr="00D205EA">
        <w:rPr>
          <w:sz w:val="28"/>
          <w:szCs w:val="28"/>
        </w:rPr>
        <w:t>Опубликовать данное решение в газете «Знаменка»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Глава Усть-Чемского сельсовета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Искитимского района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Н.Г. Ларина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05EA">
        <w:rPr>
          <w:rFonts w:ascii="Times New Roman" w:hAnsi="Times New Roman" w:cs="Times New Roman"/>
          <w:sz w:val="28"/>
          <w:szCs w:val="28"/>
        </w:rPr>
        <w:t xml:space="preserve">Усть-Чемского сельсовета                                                  С.Г. </w:t>
      </w:r>
      <w:proofErr w:type="spellStart"/>
      <w:r w:rsidRPr="00D205EA">
        <w:rPr>
          <w:rFonts w:ascii="Times New Roman" w:hAnsi="Times New Roman" w:cs="Times New Roman"/>
          <w:sz w:val="28"/>
          <w:szCs w:val="28"/>
        </w:rPr>
        <w:t>Мельков</w:t>
      </w:r>
      <w:proofErr w:type="spellEnd"/>
      <w:r w:rsidRPr="00D205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  <w:sectPr w:rsidR="00D205EA" w:rsidRPr="00D205EA">
          <w:pgSz w:w="11906" w:h="16838"/>
          <w:pgMar w:top="1134" w:right="850" w:bottom="1134" w:left="1701" w:header="708" w:footer="708" w:gutter="0"/>
          <w:cols w:space="720"/>
        </w:sectPr>
      </w:pPr>
    </w:p>
    <w:p w:rsidR="00D205EA" w:rsidRPr="00D205EA" w:rsidRDefault="00D205EA" w:rsidP="00D205EA">
      <w:pPr>
        <w:spacing w:after="0"/>
        <w:jc w:val="right"/>
        <w:rPr>
          <w:rFonts w:ascii="Times New Roman" w:hAnsi="Times New Roman" w:cs="Times New Roman"/>
        </w:rPr>
      </w:pPr>
      <w:r w:rsidRPr="00D205EA">
        <w:rPr>
          <w:rFonts w:ascii="Times New Roman" w:hAnsi="Times New Roman" w:cs="Times New Roman"/>
        </w:rPr>
        <w:lastRenderedPageBreak/>
        <w:t>Приложение к решению сессии Совета депутатов от 25.03.2015 № 187</w:t>
      </w: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  <w:r w:rsidRPr="00D205EA">
        <w:rPr>
          <w:rFonts w:ascii="Times New Roman" w:hAnsi="Times New Roman" w:cs="Times New Roman"/>
        </w:rPr>
        <w:t>Участковая избирательная комиссия № 287</w:t>
      </w:r>
    </w:p>
    <w:p w:rsidR="00D205EA" w:rsidRPr="00D205EA" w:rsidRDefault="00D205EA" w:rsidP="00D205EA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0" w:type="dxa"/>
        <w:tblLook w:val="04A0"/>
      </w:tblPr>
      <w:tblGrid>
        <w:gridCol w:w="532"/>
        <w:gridCol w:w="1277"/>
        <w:gridCol w:w="2621"/>
        <w:gridCol w:w="1478"/>
        <w:gridCol w:w="1481"/>
        <w:gridCol w:w="1482"/>
        <w:gridCol w:w="1479"/>
        <w:gridCol w:w="1478"/>
        <w:gridCol w:w="1479"/>
        <w:gridCol w:w="1479"/>
      </w:tblGrid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 в комиссии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Опыт работы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УИК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Наличие образования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 и место работы на дату назначения в состав комиссии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Кем назначен в состав комиссии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Кем предложен в состав комиссии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Является 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или 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служащим на дату назначения</w:t>
            </w:r>
          </w:p>
        </w:tc>
      </w:tr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Выдвинута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состав УИК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Урванцева Татьяна Викторовна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14.04.1975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Средне-специальное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товаровед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МБУ «КСЗОН «Вера», специалист по социальной работе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резерв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Советом депутатов Усть-Чемского сельсовета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Выдвинута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состав УИК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Ткаченко Ольга Николаевна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30.07.1972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резерв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Советом депутатов Усть-Чемского сельсовета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</w:tbl>
    <w:p w:rsidR="00D205EA" w:rsidRPr="00D205EA" w:rsidRDefault="00D205EA" w:rsidP="00D205E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205EA" w:rsidRPr="00D205EA" w:rsidRDefault="00D205EA" w:rsidP="00D205EA">
      <w:pPr>
        <w:spacing w:after="0"/>
        <w:rPr>
          <w:rFonts w:ascii="Times New Roman" w:hAnsi="Times New Roman" w:cs="Times New Roman"/>
        </w:rPr>
      </w:pPr>
      <w:r w:rsidRPr="00D205EA">
        <w:rPr>
          <w:rFonts w:ascii="Times New Roman" w:hAnsi="Times New Roman" w:cs="Times New Roman"/>
        </w:rPr>
        <w:t>Участковая избирательная комиссия № 288</w:t>
      </w:r>
    </w:p>
    <w:p w:rsidR="00D205EA" w:rsidRPr="00D205EA" w:rsidRDefault="00D205EA" w:rsidP="00D205EA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0" w:type="dxa"/>
        <w:tblLook w:val="04A0"/>
      </w:tblPr>
      <w:tblGrid>
        <w:gridCol w:w="532"/>
        <w:gridCol w:w="1277"/>
        <w:gridCol w:w="2621"/>
        <w:gridCol w:w="1478"/>
        <w:gridCol w:w="1481"/>
        <w:gridCol w:w="1482"/>
        <w:gridCol w:w="1479"/>
        <w:gridCol w:w="1478"/>
        <w:gridCol w:w="1479"/>
        <w:gridCol w:w="1479"/>
      </w:tblGrid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 в комиссии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Опыт работы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УИК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Наличие образования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 и место работы на дату назначения в состав комиссии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Кем назначен в состав комиссии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Кем предложен в состав комиссии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Является 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или 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служащим на дату назначения</w:t>
            </w:r>
          </w:p>
        </w:tc>
      </w:tr>
    </w:tbl>
    <w:p w:rsidR="00D205EA" w:rsidRPr="00D205EA" w:rsidRDefault="00D205EA" w:rsidP="00D205EA">
      <w:pPr>
        <w:spacing w:after="0"/>
        <w:rPr>
          <w:rFonts w:ascii="Times New Roman" w:eastAsia="Times New Roman" w:hAnsi="Times New Roman" w:cs="Times New Roman"/>
          <w:sz w:val="28"/>
        </w:rPr>
      </w:pPr>
      <w:r w:rsidRPr="00D205EA">
        <w:rPr>
          <w:rFonts w:ascii="Times New Roman" w:hAnsi="Times New Roman" w:cs="Times New Roman"/>
        </w:rPr>
        <w:t>Участковая избирательная комиссия № 289</w:t>
      </w:r>
    </w:p>
    <w:p w:rsidR="00D205EA" w:rsidRPr="00D205EA" w:rsidRDefault="00D205EA" w:rsidP="00D205EA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b"/>
        <w:tblW w:w="0" w:type="auto"/>
        <w:tblInd w:w="0" w:type="dxa"/>
        <w:tblLook w:val="04A0"/>
      </w:tblPr>
      <w:tblGrid>
        <w:gridCol w:w="532"/>
        <w:gridCol w:w="1277"/>
        <w:gridCol w:w="2621"/>
        <w:gridCol w:w="1478"/>
        <w:gridCol w:w="1481"/>
        <w:gridCol w:w="1482"/>
        <w:gridCol w:w="1479"/>
        <w:gridCol w:w="1478"/>
        <w:gridCol w:w="1479"/>
        <w:gridCol w:w="1479"/>
      </w:tblGrid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 в комиссии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Опыт работы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УИК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Наличие образования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 и место работы на дату назначения в состав комиссии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Кем назначен в состав комиссии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Кем предложен в состав комиссии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Является 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или </w:t>
            </w: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служащим на дату назначения</w:t>
            </w:r>
          </w:p>
        </w:tc>
      </w:tr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Выдвинута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состав УИК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Силакова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Надежда Николаевна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05.11.1951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Средне-специальное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медсестра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пенсионер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резерв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Советом депутатов Усть-Чемского сельсовета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D205EA" w:rsidRPr="00D205EA" w:rsidTr="00D205EA"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Выдвинута</w:t>
            </w:r>
            <w:proofErr w:type="gram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состав УИК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Сивкова</w:t>
            </w:r>
            <w:proofErr w:type="spellEnd"/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Татьяна Николаевна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26.07.1980</w:t>
            </w:r>
          </w:p>
        </w:tc>
        <w:tc>
          <w:tcPr>
            <w:tcW w:w="1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среднее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работает</w:t>
            </w: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резерв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Советом депутатов Усть-Чемского сельсовета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05EA" w:rsidRPr="00D205EA" w:rsidRDefault="00D205EA" w:rsidP="00D205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205E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</w:tr>
    </w:tbl>
    <w:p w:rsidR="00D205EA" w:rsidRDefault="00D205EA" w:rsidP="00D205EA">
      <w:pPr>
        <w:sectPr w:rsidR="00D205E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D205EA" w:rsidRDefault="00D205EA" w:rsidP="00D205EA">
      <w:pPr>
        <w:rPr>
          <w:rFonts w:eastAsia="Times New Roman"/>
          <w:sz w:val="28"/>
        </w:rPr>
      </w:pPr>
    </w:p>
    <w:p w:rsidR="00AA3BAB" w:rsidRPr="00AA3BAB" w:rsidRDefault="00AA3BAB" w:rsidP="00AA3BAB">
      <w:pPr>
        <w:rPr>
          <w:rFonts w:ascii="Times New Roman" w:hAnsi="Times New Roman" w:cs="Times New Roman"/>
          <w:sz w:val="28"/>
          <w:szCs w:val="28"/>
        </w:rPr>
      </w:pPr>
    </w:p>
    <w:sectPr w:rsidR="00AA3BAB" w:rsidRPr="00AA3BAB" w:rsidSect="00E6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9D9"/>
    <w:multiLevelType w:val="hybridMultilevel"/>
    <w:tmpl w:val="440C0152"/>
    <w:lvl w:ilvl="0" w:tplc="2F8C964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B7B3E"/>
    <w:multiLevelType w:val="hybridMultilevel"/>
    <w:tmpl w:val="99A6E7EE"/>
    <w:lvl w:ilvl="0" w:tplc="1D861BEC">
      <w:start w:val="1"/>
      <w:numFmt w:val="decimal"/>
      <w:lvlText w:val="%1."/>
      <w:lvlJc w:val="left"/>
      <w:pPr>
        <w:ind w:left="6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EE53409"/>
    <w:multiLevelType w:val="hybridMultilevel"/>
    <w:tmpl w:val="0DF4C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77D33"/>
    <w:multiLevelType w:val="hybridMultilevel"/>
    <w:tmpl w:val="80D6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A25F6"/>
    <w:multiLevelType w:val="hybridMultilevel"/>
    <w:tmpl w:val="920C57C0"/>
    <w:lvl w:ilvl="0" w:tplc="1966D900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642179"/>
    <w:multiLevelType w:val="hybridMultilevel"/>
    <w:tmpl w:val="7974F6EC"/>
    <w:lvl w:ilvl="0" w:tplc="43A09C7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12A72EF"/>
    <w:multiLevelType w:val="hybridMultilevel"/>
    <w:tmpl w:val="8E3C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734ED"/>
    <w:multiLevelType w:val="hybridMultilevel"/>
    <w:tmpl w:val="59D8153A"/>
    <w:lvl w:ilvl="0" w:tplc="AAD4F660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B00022"/>
    <w:multiLevelType w:val="hybridMultilevel"/>
    <w:tmpl w:val="440C0152"/>
    <w:lvl w:ilvl="0" w:tplc="2F8C964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800"/>
    <w:rsid w:val="00062E24"/>
    <w:rsid w:val="00111683"/>
    <w:rsid w:val="00203B98"/>
    <w:rsid w:val="002378C6"/>
    <w:rsid w:val="002968A2"/>
    <w:rsid w:val="00357DF0"/>
    <w:rsid w:val="00390813"/>
    <w:rsid w:val="00422539"/>
    <w:rsid w:val="004330BC"/>
    <w:rsid w:val="00487AB3"/>
    <w:rsid w:val="00544C36"/>
    <w:rsid w:val="005F614F"/>
    <w:rsid w:val="00625E85"/>
    <w:rsid w:val="00780FF8"/>
    <w:rsid w:val="00916800"/>
    <w:rsid w:val="00AA3BAB"/>
    <w:rsid w:val="00C40B3D"/>
    <w:rsid w:val="00CD3E52"/>
    <w:rsid w:val="00D2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0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614F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5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5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8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168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F614F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53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printhtml">
    <w:name w:val="print_html"/>
    <w:basedOn w:val="a0"/>
    <w:rsid w:val="00422539"/>
  </w:style>
  <w:style w:type="paragraph" w:customStyle="1" w:styleId="ac">
    <w:name w:val="_ac"/>
    <w:basedOn w:val="a"/>
    <w:rsid w:val="004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4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">
    <w:name w:val="_aj"/>
    <w:basedOn w:val="a"/>
    <w:rsid w:val="0042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2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53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11683"/>
    <w:rPr>
      <w:b/>
      <w:bCs/>
    </w:rPr>
  </w:style>
  <w:style w:type="character" w:customStyle="1" w:styleId="apple-converted-space">
    <w:name w:val="apple-converted-space"/>
    <w:basedOn w:val="a0"/>
    <w:rsid w:val="00111683"/>
  </w:style>
  <w:style w:type="character" w:styleId="a8">
    <w:name w:val="Hyperlink"/>
    <w:basedOn w:val="a0"/>
    <w:uiPriority w:val="99"/>
    <w:semiHidden/>
    <w:unhideWhenUsed/>
    <w:rsid w:val="0011168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11683"/>
    <w:rPr>
      <w:color w:val="800080"/>
      <w:u w:val="single"/>
    </w:rPr>
  </w:style>
  <w:style w:type="paragraph" w:styleId="aa">
    <w:name w:val="No Spacing"/>
    <w:uiPriority w:val="1"/>
    <w:qFormat/>
    <w:rsid w:val="00780FF8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205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38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81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92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78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1778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046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32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72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40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870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28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75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13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92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92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93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25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8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2015-08-19T03:13:00Z</cp:lastPrinted>
  <dcterms:created xsi:type="dcterms:W3CDTF">2015-08-23T05:34:00Z</dcterms:created>
  <dcterms:modified xsi:type="dcterms:W3CDTF">2015-08-23T05:34:00Z</dcterms:modified>
</cp:coreProperties>
</file>