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082" w:rsidRDefault="001A1082" w:rsidP="001A1082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>АДМИНИСТРАЦИЯ УСТЬ-ЧЕМСКОГО СЕЛЬСОВЕТА</w:t>
      </w:r>
    </w:p>
    <w:p w:rsidR="001A1082" w:rsidRDefault="001A1082" w:rsidP="001A1082">
      <w:pPr>
        <w:pStyle w:val="a4"/>
        <w:tabs>
          <w:tab w:val="left" w:pos="3780"/>
        </w:tabs>
        <w:rPr>
          <w:b w:val="0"/>
        </w:rPr>
      </w:pPr>
      <w:r>
        <w:rPr>
          <w:b w:val="0"/>
        </w:rPr>
        <w:t xml:space="preserve"> ИСКИТИМСКОГО РАЙОНА </w:t>
      </w:r>
    </w:p>
    <w:p w:rsidR="001A1082" w:rsidRDefault="001A1082" w:rsidP="001A1082">
      <w:pPr>
        <w:jc w:val="center"/>
        <w:rPr>
          <w:b/>
          <w:bCs/>
          <w:sz w:val="28"/>
        </w:rPr>
      </w:pPr>
    </w:p>
    <w:p w:rsidR="001A1082" w:rsidRDefault="001A1082" w:rsidP="001A1082">
      <w:pPr>
        <w:jc w:val="center"/>
        <w:rPr>
          <w:b/>
          <w:bCs/>
          <w:sz w:val="28"/>
        </w:rPr>
      </w:pPr>
    </w:p>
    <w:p w:rsidR="001A1082" w:rsidRDefault="001A1082" w:rsidP="001A1082">
      <w:pPr>
        <w:pStyle w:val="7"/>
        <w:rPr>
          <w:b w:val="0"/>
          <w:bCs w:val="0"/>
          <w:sz w:val="28"/>
          <w:szCs w:val="28"/>
        </w:rPr>
      </w:pPr>
      <w:r>
        <w:rPr>
          <w:b w:val="0"/>
          <w:sz w:val="28"/>
          <w:szCs w:val="28"/>
        </w:rPr>
        <w:t>П О С Т А Н О В Л Е Н И Е</w:t>
      </w:r>
    </w:p>
    <w:p w:rsidR="001A1082" w:rsidRDefault="001A1082" w:rsidP="001A1082">
      <w:pPr>
        <w:jc w:val="center"/>
        <w:rPr>
          <w:bCs/>
          <w:sz w:val="28"/>
        </w:rPr>
      </w:pPr>
    </w:p>
    <w:p w:rsidR="001A1082" w:rsidRDefault="001A1082" w:rsidP="001A1082">
      <w:pPr>
        <w:ind w:left="2832"/>
        <w:rPr>
          <w:sz w:val="28"/>
        </w:rPr>
      </w:pPr>
      <w:r>
        <w:rPr>
          <w:sz w:val="28"/>
        </w:rPr>
        <w:t xml:space="preserve">         25.02.2016            20</w:t>
      </w:r>
    </w:p>
    <w:p w:rsidR="001A1082" w:rsidRDefault="001A1082" w:rsidP="001A1082">
      <w:pPr>
        <w:rPr>
          <w:sz w:val="16"/>
        </w:rPr>
      </w:pPr>
      <w:r>
        <w:rPr>
          <w:sz w:val="16"/>
        </w:rPr>
        <w:t xml:space="preserve">                                                                                      _________________ </w:t>
      </w:r>
      <w:r>
        <w:t>№</w:t>
      </w:r>
      <w:r>
        <w:rPr>
          <w:sz w:val="16"/>
        </w:rPr>
        <w:t xml:space="preserve"> _________________</w:t>
      </w:r>
    </w:p>
    <w:p w:rsidR="001A1082" w:rsidRDefault="001A1082" w:rsidP="001A1082">
      <w:pPr>
        <w:pStyle w:val="6"/>
        <w:jc w:val="center"/>
        <w:rPr>
          <w:sz w:val="22"/>
        </w:rPr>
      </w:pPr>
      <w:r>
        <w:rPr>
          <w:sz w:val="22"/>
        </w:rPr>
        <w:t>с.Усть-Чем</w:t>
      </w:r>
    </w:p>
    <w:p w:rsidR="001A1082" w:rsidRDefault="001A1082" w:rsidP="001A1082">
      <w:pPr>
        <w:jc w:val="center"/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 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Усть-Чемского сельсовета 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 xml:space="preserve">Искитимского района Новосибирской области 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 xml:space="preserve">от 23.06.2015 № 95 «Об утверждении 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 xml:space="preserve">«Инструкции о порядке организации работы с 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>обращениями граждан, в том числе, объединений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>граждан, и юридических лиц в администрации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 xml:space="preserve">Усть-Чемского сельсовета Искитимского района 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>Новосибирской области» ( с изменениями,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>внесенными постановлениями администрации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>Усть-Чемского сельсовета Искитимского района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от 17.08.2015 № 117, </w:t>
      </w:r>
    </w:p>
    <w:p w:rsidR="001A1082" w:rsidRDefault="001A1082" w:rsidP="001A1082">
      <w:pPr>
        <w:rPr>
          <w:sz w:val="28"/>
          <w:szCs w:val="28"/>
        </w:rPr>
      </w:pPr>
      <w:r>
        <w:rPr>
          <w:sz w:val="28"/>
          <w:szCs w:val="28"/>
        </w:rPr>
        <w:t>от 01.12.2015 № 163, от 16.12.2015 № 178)</w:t>
      </w:r>
    </w:p>
    <w:p w:rsidR="001A1082" w:rsidRDefault="001A1082" w:rsidP="001A1082">
      <w:pPr>
        <w:rPr>
          <w:sz w:val="28"/>
          <w:szCs w:val="28"/>
        </w:rPr>
      </w:pPr>
    </w:p>
    <w:p w:rsidR="001A1082" w:rsidRDefault="001A1082" w:rsidP="001A1082">
      <w:pPr>
        <w:rPr>
          <w:sz w:val="28"/>
          <w:szCs w:val="28"/>
        </w:rPr>
      </w:pP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На основании экспертного заключения Управления законопроектных работ и ведения регистра Министерства юстиции Новосибирской области</w:t>
      </w: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1.Внести следующие изменения в инструкцию:</w:t>
      </w: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1.1наименование раздела «1Х. Составление учетно-контрольной и отчетно-аналитической информации по обращениям граждан» читать в следующей редакции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11.  Составление учетно-контрольной и отчетно-аналитической информации по обращениям граждан»</w:t>
      </w: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 наименование раздела «Х. Обжалование решений или действий (бездействия) должностных лиц администрации» читать в следующей редакции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111. Обжалование решений или действий (бездействия) должностных лиц администрации».</w:t>
      </w: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Опубликовать настоящее постановление в газете «Знаменка» и на официальном сайте Усть-Чемского сельсовета.</w:t>
      </w:r>
    </w:p>
    <w:p w:rsidR="001A1082" w:rsidRDefault="001A1082" w:rsidP="001A1082">
      <w:pPr>
        <w:jc w:val="both"/>
        <w:rPr>
          <w:sz w:val="28"/>
          <w:szCs w:val="28"/>
        </w:rPr>
      </w:pPr>
    </w:p>
    <w:p w:rsidR="001A1082" w:rsidRDefault="001A1082" w:rsidP="001A1082">
      <w:pPr>
        <w:jc w:val="both"/>
        <w:rPr>
          <w:sz w:val="28"/>
          <w:szCs w:val="28"/>
        </w:rPr>
      </w:pP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Усть-Чемского сельсовета</w:t>
      </w: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1A1082" w:rsidRDefault="001A1082" w:rsidP="001A1082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Н.Г. Ларина</w:t>
      </w:r>
    </w:p>
    <w:p w:rsidR="001A1082" w:rsidRDefault="001A1082" w:rsidP="001A1082">
      <w:pPr>
        <w:pStyle w:val="a4"/>
        <w:tabs>
          <w:tab w:val="left" w:pos="3780"/>
        </w:tabs>
        <w:rPr>
          <w:b w:val="0"/>
        </w:rPr>
      </w:pPr>
    </w:p>
    <w:p w:rsidR="00113170" w:rsidRPr="00C4643B" w:rsidRDefault="00113170" w:rsidP="00C4643B"/>
    <w:sectPr w:rsidR="00113170" w:rsidRPr="00C4643B" w:rsidSect="00C4643B">
      <w:pgSz w:w="11906" w:h="16838"/>
      <w:pgMar w:top="1134" w:right="850" w:bottom="1134" w:left="1701" w:header="708" w:footer="708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7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8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8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4"/>
      <w:numFmt w:val="upp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nsid w:val="0000001E"/>
    <w:multiLevelType w:val="multi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1">
    <w:nsid w:val="0000001F"/>
    <w:multiLevelType w:val="multilevel"/>
    <w:tmpl w:val="0000001F"/>
    <w:name w:val="WW8Num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30"/>
    <w:multiLevelType w:val="multilevel"/>
    <w:tmpl w:val="00000030"/>
    <w:name w:val="WW8Num4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1F78D9"/>
    <w:rsid w:val="00013A30"/>
    <w:rsid w:val="00060678"/>
    <w:rsid w:val="00091563"/>
    <w:rsid w:val="000F425B"/>
    <w:rsid w:val="00113170"/>
    <w:rsid w:val="00197101"/>
    <w:rsid w:val="001A1082"/>
    <w:rsid w:val="001B6A9D"/>
    <w:rsid w:val="001F78D9"/>
    <w:rsid w:val="00201F63"/>
    <w:rsid w:val="002965C2"/>
    <w:rsid w:val="002D2F14"/>
    <w:rsid w:val="004764CF"/>
    <w:rsid w:val="004E2373"/>
    <w:rsid w:val="005F4B93"/>
    <w:rsid w:val="006273EB"/>
    <w:rsid w:val="0073537F"/>
    <w:rsid w:val="007C3E02"/>
    <w:rsid w:val="0081683C"/>
    <w:rsid w:val="008329BC"/>
    <w:rsid w:val="008F0E98"/>
    <w:rsid w:val="00937596"/>
    <w:rsid w:val="00972BE4"/>
    <w:rsid w:val="00A91C50"/>
    <w:rsid w:val="00AF5662"/>
    <w:rsid w:val="00B252E0"/>
    <w:rsid w:val="00C4643B"/>
    <w:rsid w:val="00C511C1"/>
    <w:rsid w:val="00C7162C"/>
    <w:rsid w:val="00CB0FBF"/>
    <w:rsid w:val="00CC0F91"/>
    <w:rsid w:val="00D54101"/>
    <w:rsid w:val="00D71D9A"/>
    <w:rsid w:val="00D727A8"/>
    <w:rsid w:val="00DD0B90"/>
    <w:rsid w:val="00DE0BBE"/>
    <w:rsid w:val="00E15FBF"/>
    <w:rsid w:val="00E46414"/>
    <w:rsid w:val="00E46A60"/>
    <w:rsid w:val="00E56F01"/>
    <w:rsid w:val="00E60905"/>
    <w:rsid w:val="00EE6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B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E0B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nhideWhenUsed/>
    <w:qFormat/>
    <w:rsid w:val="00E60905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nhideWhenUsed/>
    <w:qFormat/>
    <w:rsid w:val="00E60905"/>
    <w:pPr>
      <w:keepNext/>
      <w:jc w:val="center"/>
      <w:outlineLvl w:val="6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8D9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E6090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6090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Title"/>
    <w:basedOn w:val="a"/>
    <w:link w:val="a5"/>
    <w:qFormat/>
    <w:rsid w:val="00E60905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E6090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6">
    <w:name w:val="Заголовок к тексту"/>
    <w:basedOn w:val="a"/>
    <w:next w:val="a7"/>
    <w:rsid w:val="00013A30"/>
    <w:pPr>
      <w:suppressAutoHyphens/>
      <w:spacing w:after="480" w:line="240" w:lineRule="exact"/>
    </w:pPr>
    <w:rPr>
      <w:b/>
    </w:rPr>
  </w:style>
  <w:style w:type="table" w:styleId="a8">
    <w:name w:val="Table Grid"/>
    <w:basedOn w:val="a1"/>
    <w:rsid w:val="00013A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9"/>
    <w:uiPriority w:val="99"/>
    <w:semiHidden/>
    <w:unhideWhenUsed/>
    <w:rsid w:val="00013A3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013A3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197101"/>
    <w:rPr>
      <w:color w:val="0000FF"/>
      <w:u w:val="single"/>
    </w:rPr>
  </w:style>
  <w:style w:type="character" w:styleId="ab">
    <w:name w:val="Strong"/>
    <w:basedOn w:val="a0"/>
    <w:uiPriority w:val="22"/>
    <w:qFormat/>
    <w:rsid w:val="00197101"/>
    <w:rPr>
      <w:b/>
      <w:bCs/>
    </w:rPr>
  </w:style>
  <w:style w:type="character" w:customStyle="1" w:styleId="10">
    <w:name w:val="Заголовок 1 Знак"/>
    <w:basedOn w:val="a0"/>
    <w:link w:val="1"/>
    <w:rsid w:val="0011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0BB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DE0BB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DE0B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rticleseparator">
    <w:name w:val="article_separator"/>
    <w:basedOn w:val="a0"/>
    <w:rsid w:val="00DE0BBE"/>
  </w:style>
  <w:style w:type="character" w:customStyle="1" w:styleId="art-postheader">
    <w:name w:val="art-postheader"/>
    <w:basedOn w:val="a0"/>
    <w:rsid w:val="00DE0BBE"/>
  </w:style>
  <w:style w:type="character" w:customStyle="1" w:styleId="apple-converted-space">
    <w:name w:val="apple-converted-space"/>
    <w:basedOn w:val="a0"/>
    <w:rsid w:val="00DE0BBE"/>
  </w:style>
  <w:style w:type="paragraph" w:customStyle="1" w:styleId="ad">
    <w:name w:val="Содержимое таблицы"/>
    <w:basedOn w:val="a"/>
    <w:rsid w:val="00DE0BBE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  <w:style w:type="paragraph" w:customStyle="1" w:styleId="ConsPlusNormal">
    <w:name w:val="ConsPlusNormal"/>
    <w:rsid w:val="00DE0B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semiHidden/>
    <w:unhideWhenUsed/>
    <w:rsid w:val="00DE0BBE"/>
    <w:pPr>
      <w:tabs>
        <w:tab w:val="center" w:pos="4536"/>
        <w:tab w:val="right" w:pos="9072"/>
      </w:tabs>
      <w:ind w:firstLine="709"/>
      <w:jc w:val="both"/>
    </w:pPr>
    <w:rPr>
      <w:sz w:val="28"/>
      <w:szCs w:val="20"/>
    </w:rPr>
  </w:style>
  <w:style w:type="character" w:customStyle="1" w:styleId="af">
    <w:name w:val="Верхний колонтитул Знак"/>
    <w:basedOn w:val="a0"/>
    <w:link w:val="ae"/>
    <w:semiHidden/>
    <w:rsid w:val="00DE0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DE0B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f1">
    <w:name w:val="Гипертекстовая ссылка"/>
    <w:basedOn w:val="a0"/>
    <w:uiPriority w:val="99"/>
    <w:rsid w:val="00DE0BBE"/>
    <w:rPr>
      <w:b/>
      <w:bCs/>
      <w:color w:val="106BBE"/>
    </w:rPr>
  </w:style>
  <w:style w:type="character" w:customStyle="1" w:styleId="af2">
    <w:name w:val="Цветовое выделение"/>
    <w:uiPriority w:val="99"/>
    <w:rsid w:val="00DE0BBE"/>
    <w:rPr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22A9A2-970B-4CF5-B328-1711F26A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2016-01-28T05:32:00Z</cp:lastPrinted>
  <dcterms:created xsi:type="dcterms:W3CDTF">2016-03-02T05:09:00Z</dcterms:created>
  <dcterms:modified xsi:type="dcterms:W3CDTF">2016-03-02T05:09:00Z</dcterms:modified>
</cp:coreProperties>
</file>